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77F" w:rsidRPr="003B1859" w:rsidRDefault="007B677F" w:rsidP="007B677F">
      <w:pPr>
        <w:jc w:val="center"/>
        <w:rPr>
          <w:rFonts w:ascii="Trebuchet MS" w:eastAsia="Trebuchet MS" w:hAnsi="Trebuchet MS" w:cs="Trebuchet MS"/>
          <w:b/>
          <w:color w:val="002060"/>
          <w:sz w:val="52"/>
          <w:szCs w:val="52"/>
        </w:rPr>
      </w:pPr>
      <w:r w:rsidRPr="003B1859">
        <w:rPr>
          <w:rFonts w:ascii="Trebuchet MS" w:eastAsia="Trebuchet MS" w:hAnsi="Trebuchet MS" w:cs="Trebuchet MS"/>
          <w:b/>
          <w:color w:val="002060"/>
          <w:sz w:val="52"/>
          <w:szCs w:val="52"/>
        </w:rPr>
        <w:t>GCSE Statistics (1ST0)</w:t>
      </w:r>
    </w:p>
    <w:p w:rsidR="007B677F" w:rsidRPr="003B1859" w:rsidRDefault="007B677F" w:rsidP="007B677F">
      <w:pPr>
        <w:jc w:val="center"/>
        <w:rPr>
          <w:color w:val="002060"/>
        </w:rPr>
      </w:pPr>
      <w:r w:rsidRPr="003B1859">
        <w:rPr>
          <w:rFonts w:ascii="Trebuchet MS" w:eastAsia="Trebuchet MS" w:hAnsi="Trebuchet MS" w:cs="Trebuchet MS"/>
          <w:b/>
          <w:color w:val="002060"/>
          <w:sz w:val="52"/>
          <w:szCs w:val="52"/>
        </w:rPr>
        <w:t>Higher Tier</w:t>
      </w:r>
    </w:p>
    <w:p w:rsidR="007B677F" w:rsidRPr="003B1859" w:rsidRDefault="007B677F" w:rsidP="007B677F">
      <w:pPr>
        <w:jc w:val="center"/>
        <w:rPr>
          <w:color w:val="002060"/>
        </w:rPr>
      </w:pPr>
    </w:p>
    <w:p w:rsidR="007B677F" w:rsidRPr="003B1859" w:rsidRDefault="007B677F" w:rsidP="007B677F">
      <w:pPr>
        <w:jc w:val="center"/>
        <w:rPr>
          <w:rFonts w:ascii="Trebuchet MS" w:eastAsia="Trebuchet MS" w:hAnsi="Trebuchet MS" w:cs="Trebuchet MS"/>
          <w:b/>
          <w:color w:val="002060"/>
          <w:sz w:val="52"/>
          <w:szCs w:val="52"/>
        </w:rPr>
      </w:pPr>
      <w:r w:rsidRPr="003B1859">
        <w:rPr>
          <w:rFonts w:ascii="Trebuchet MS" w:eastAsia="Trebuchet MS" w:hAnsi="Trebuchet MS" w:cs="Trebuchet MS"/>
          <w:b/>
          <w:color w:val="002060"/>
          <w:sz w:val="52"/>
          <w:szCs w:val="52"/>
        </w:rPr>
        <w:t>Scheme of Work</w:t>
      </w:r>
    </w:p>
    <w:p w:rsidR="007B677F" w:rsidRDefault="007B677F" w:rsidP="007B677F">
      <w:pPr>
        <w:jc w:val="center"/>
      </w:pPr>
    </w:p>
    <w:p w:rsidR="007B677F" w:rsidRDefault="007B677F" w:rsidP="007B677F">
      <w:pPr>
        <w:jc w:val="center"/>
      </w:pPr>
    </w:p>
    <w:p w:rsidR="007B677F" w:rsidRDefault="007B677F" w:rsidP="007B677F">
      <w:pPr>
        <w:pStyle w:val="text"/>
        <w:ind w:left="0"/>
        <w:jc w:val="center"/>
        <w:rPr>
          <w:b/>
          <w:sz w:val="28"/>
          <w:szCs w:val="28"/>
        </w:rPr>
      </w:pPr>
    </w:p>
    <w:p w:rsidR="007B677F" w:rsidRDefault="007B677F" w:rsidP="007B677F">
      <w:pPr>
        <w:pStyle w:val="text"/>
        <w:ind w:left="0"/>
        <w:jc w:val="center"/>
        <w:rPr>
          <w:b/>
          <w:sz w:val="28"/>
          <w:szCs w:val="28"/>
        </w:rPr>
      </w:pPr>
    </w:p>
    <w:p w:rsidR="007B677F" w:rsidRPr="00A45E6D" w:rsidRDefault="007B677F" w:rsidP="007B677F">
      <w:pPr>
        <w:pStyle w:val="text"/>
        <w:ind w:left="0"/>
        <w:jc w:val="center"/>
        <w:rPr>
          <w:b/>
          <w:sz w:val="28"/>
          <w:szCs w:val="28"/>
        </w:rPr>
      </w:pPr>
    </w:p>
    <w:p w:rsidR="007B677F" w:rsidRDefault="007B677F" w:rsidP="007B677F"/>
    <w:p w:rsidR="007B677F" w:rsidRDefault="007B677F" w:rsidP="007B677F">
      <w:r>
        <w:br w:type="page"/>
      </w:r>
    </w:p>
    <w:tbl>
      <w:tblPr>
        <w:tblpPr w:leftFromText="180" w:rightFromText="180" w:vertAnchor="text" w:horzAnchor="margin" w:tblpY="2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
        <w:gridCol w:w="567"/>
        <w:gridCol w:w="567"/>
        <w:gridCol w:w="4237"/>
        <w:gridCol w:w="2283"/>
        <w:gridCol w:w="1008"/>
        <w:gridCol w:w="835"/>
      </w:tblGrid>
      <w:tr w:rsidR="007B677F" w:rsidRPr="00C81034" w:rsidTr="00D81B19">
        <w:tc>
          <w:tcPr>
            <w:tcW w:w="846" w:type="dxa"/>
            <w:gridSpan w:val="2"/>
            <w:tcBorders>
              <w:top w:val="single" w:sz="4" w:space="0" w:color="auto"/>
              <w:left w:val="single" w:sz="4" w:space="0" w:color="auto"/>
              <w:bottom w:val="single" w:sz="4" w:space="0" w:color="0F243E"/>
              <w:right w:val="nil"/>
            </w:tcBorders>
            <w:shd w:val="clear" w:color="auto" w:fill="0F243E"/>
            <w:vAlign w:val="center"/>
          </w:tcPr>
          <w:p w:rsidR="007B677F" w:rsidRPr="00AB192D" w:rsidRDefault="007B677F" w:rsidP="00D81B19">
            <w:pPr>
              <w:pStyle w:val="U-text-sml-head"/>
              <w:jc w:val="center"/>
              <w:rPr>
                <w:sz w:val="20"/>
              </w:rPr>
            </w:pPr>
            <w:r w:rsidRPr="00AB192D">
              <w:rPr>
                <w:sz w:val="20"/>
              </w:rPr>
              <w:lastRenderedPageBreak/>
              <w:t xml:space="preserve">Unit </w:t>
            </w:r>
          </w:p>
        </w:tc>
        <w:tc>
          <w:tcPr>
            <w:tcW w:w="7087" w:type="dxa"/>
            <w:gridSpan w:val="3"/>
            <w:tcBorders>
              <w:top w:val="single" w:sz="4" w:space="0" w:color="auto"/>
              <w:left w:val="nil"/>
              <w:bottom w:val="single" w:sz="4" w:space="0" w:color="0F243E"/>
              <w:right w:val="nil"/>
            </w:tcBorders>
            <w:shd w:val="clear" w:color="auto" w:fill="0F243E"/>
            <w:vAlign w:val="center"/>
          </w:tcPr>
          <w:p w:rsidR="007B677F" w:rsidRPr="00AB192D" w:rsidRDefault="007B677F" w:rsidP="00D81B19">
            <w:pPr>
              <w:pStyle w:val="U-text-sml-head"/>
              <w:jc w:val="center"/>
              <w:rPr>
                <w:sz w:val="20"/>
              </w:rPr>
            </w:pPr>
            <w:bookmarkStart w:id="0" w:name="Higher0"/>
            <w:r w:rsidRPr="00AB192D">
              <w:rPr>
                <w:sz w:val="20"/>
              </w:rPr>
              <w:t>Title</w:t>
            </w:r>
            <w:bookmarkEnd w:id="0"/>
          </w:p>
        </w:tc>
        <w:tc>
          <w:tcPr>
            <w:tcW w:w="1843" w:type="dxa"/>
            <w:gridSpan w:val="2"/>
            <w:tcBorders>
              <w:top w:val="single" w:sz="4" w:space="0" w:color="auto"/>
              <w:left w:val="nil"/>
              <w:bottom w:val="single" w:sz="4" w:space="0" w:color="0F243E"/>
              <w:right w:val="single" w:sz="4" w:space="0" w:color="auto"/>
            </w:tcBorders>
            <w:shd w:val="clear" w:color="auto" w:fill="0F243E"/>
            <w:vAlign w:val="center"/>
          </w:tcPr>
          <w:p w:rsidR="007B677F" w:rsidRPr="00AB192D" w:rsidRDefault="007B677F" w:rsidP="00D81B19">
            <w:pPr>
              <w:pStyle w:val="U-text-sml-head"/>
              <w:jc w:val="center"/>
              <w:rPr>
                <w:sz w:val="20"/>
              </w:rPr>
            </w:pPr>
            <w:r w:rsidRPr="00AB192D">
              <w:rPr>
                <w:sz w:val="20"/>
              </w:rPr>
              <w:t>Estimated hours</w:t>
            </w:r>
          </w:p>
        </w:tc>
      </w:tr>
      <w:tr w:rsidR="007B677F" w:rsidRPr="00C81034" w:rsidTr="00D81B19">
        <w:tc>
          <w:tcPr>
            <w:tcW w:w="846" w:type="dxa"/>
            <w:gridSpan w:val="2"/>
            <w:tcBorders>
              <w:top w:val="single" w:sz="4" w:space="0" w:color="auto"/>
              <w:left w:val="single" w:sz="4" w:space="0" w:color="auto"/>
              <w:bottom w:val="single" w:sz="4" w:space="0" w:color="0F243E"/>
              <w:right w:val="nil"/>
            </w:tcBorders>
            <w:shd w:val="clear" w:color="auto" w:fill="FFFFFF" w:themeFill="background1"/>
            <w:vAlign w:val="center"/>
          </w:tcPr>
          <w:p w:rsidR="007B677F" w:rsidRPr="00C81034" w:rsidRDefault="007B677F" w:rsidP="00D81B19">
            <w:pPr>
              <w:spacing w:before="60" w:after="60"/>
              <w:jc w:val="center"/>
              <w:rPr>
                <w:rFonts w:ascii="Verdana" w:eastAsia="Verdana" w:hAnsi="Verdana" w:cs="Verdana"/>
                <w:b/>
                <w:color w:val="FFFFFF" w:themeColor="background1"/>
                <w:sz w:val="20"/>
                <w:szCs w:val="20"/>
              </w:rPr>
            </w:pPr>
          </w:p>
        </w:tc>
        <w:tc>
          <w:tcPr>
            <w:tcW w:w="7087" w:type="dxa"/>
            <w:gridSpan w:val="3"/>
            <w:tcBorders>
              <w:top w:val="single" w:sz="4" w:space="0" w:color="auto"/>
              <w:left w:val="nil"/>
              <w:bottom w:val="single" w:sz="4" w:space="0" w:color="0F243E"/>
              <w:right w:val="single" w:sz="4" w:space="0" w:color="auto"/>
            </w:tcBorders>
            <w:shd w:val="clear" w:color="auto" w:fill="FFFFFF" w:themeFill="background1"/>
            <w:vAlign w:val="center"/>
          </w:tcPr>
          <w:p w:rsidR="007B677F" w:rsidRPr="00C81034" w:rsidRDefault="007B677F" w:rsidP="00D81B19">
            <w:pPr>
              <w:spacing w:before="60" w:after="60"/>
              <w:jc w:val="center"/>
              <w:rPr>
                <w:rFonts w:ascii="Verdana" w:eastAsia="Verdana" w:hAnsi="Verdana" w:cs="Verdana"/>
                <w:b/>
                <w:color w:val="FFFFFF" w:themeColor="background1"/>
                <w:sz w:val="20"/>
                <w:szCs w:val="20"/>
              </w:rPr>
            </w:pPr>
          </w:p>
        </w:tc>
        <w:tc>
          <w:tcPr>
            <w:tcW w:w="1008" w:type="dxa"/>
            <w:tcBorders>
              <w:top w:val="single" w:sz="4" w:space="0" w:color="auto"/>
              <w:left w:val="single" w:sz="4" w:space="0" w:color="auto"/>
              <w:bottom w:val="single" w:sz="4" w:space="0" w:color="0F243E"/>
              <w:right w:val="single" w:sz="4" w:space="0" w:color="auto"/>
            </w:tcBorders>
            <w:shd w:val="clear" w:color="auto" w:fill="A6A6A6" w:themeFill="background1" w:themeFillShade="A6"/>
            <w:vAlign w:val="center"/>
          </w:tcPr>
          <w:p w:rsidR="007B677F" w:rsidRPr="007E3D7A" w:rsidRDefault="007B677F" w:rsidP="00D81B19">
            <w:pPr>
              <w:spacing w:before="60" w:after="60"/>
              <w:jc w:val="center"/>
              <w:rPr>
                <w:rFonts w:ascii="Verdana" w:eastAsia="Verdana" w:hAnsi="Verdana" w:cs="Verdana"/>
                <w:b/>
                <w:color w:val="FFFFFF" w:themeColor="background1"/>
                <w:sz w:val="12"/>
                <w:szCs w:val="12"/>
              </w:rPr>
            </w:pPr>
            <w:r>
              <w:rPr>
                <w:rFonts w:ascii="Verdana" w:eastAsia="Verdana" w:hAnsi="Verdana" w:cs="Verdana"/>
                <w:b/>
                <w:color w:val="FFFFFF" w:themeColor="background1"/>
                <w:sz w:val="12"/>
                <w:szCs w:val="12"/>
              </w:rPr>
              <w:t>Condensed</w:t>
            </w:r>
            <w:r w:rsidRPr="007E3D7A">
              <w:rPr>
                <w:rFonts w:ascii="Verdana" w:eastAsia="Verdana" w:hAnsi="Verdana" w:cs="Verdana"/>
                <w:b/>
                <w:color w:val="FFFFFF" w:themeColor="background1"/>
                <w:sz w:val="12"/>
                <w:szCs w:val="12"/>
              </w:rPr>
              <w:t xml:space="preserve"> course</w:t>
            </w:r>
          </w:p>
        </w:tc>
        <w:tc>
          <w:tcPr>
            <w:tcW w:w="835" w:type="dxa"/>
            <w:tcBorders>
              <w:top w:val="single" w:sz="4" w:space="0" w:color="auto"/>
              <w:left w:val="single" w:sz="4" w:space="0" w:color="auto"/>
              <w:bottom w:val="single" w:sz="4" w:space="0" w:color="0F243E"/>
              <w:right w:val="single" w:sz="4" w:space="0" w:color="auto"/>
            </w:tcBorders>
            <w:shd w:val="clear" w:color="auto" w:fill="A6A6A6" w:themeFill="background1" w:themeFillShade="A6"/>
            <w:vAlign w:val="center"/>
          </w:tcPr>
          <w:p w:rsidR="007B677F" w:rsidRPr="007E3D7A" w:rsidRDefault="007B677F" w:rsidP="00D81B19">
            <w:pPr>
              <w:spacing w:before="60" w:after="60"/>
              <w:jc w:val="center"/>
              <w:rPr>
                <w:rFonts w:ascii="Verdana" w:eastAsia="Verdana" w:hAnsi="Verdana" w:cs="Verdana"/>
                <w:b/>
                <w:color w:val="FFFFFF" w:themeColor="background1"/>
                <w:sz w:val="12"/>
                <w:szCs w:val="12"/>
              </w:rPr>
            </w:pPr>
            <w:r w:rsidRPr="007E3D7A">
              <w:rPr>
                <w:rFonts w:ascii="Verdana" w:eastAsia="Verdana" w:hAnsi="Verdana" w:cs="Verdana"/>
                <w:b/>
                <w:color w:val="FFFFFF" w:themeColor="background1"/>
                <w:sz w:val="12"/>
                <w:szCs w:val="12"/>
              </w:rPr>
              <w:t>Full course</w:t>
            </w:r>
          </w:p>
        </w:tc>
      </w:tr>
      <w:tr w:rsidR="007B677F" w:rsidRPr="00C81034" w:rsidTr="00D81B19">
        <w:trPr>
          <w:trHeight w:val="320"/>
        </w:trPr>
        <w:tc>
          <w:tcPr>
            <w:tcW w:w="846" w:type="dxa"/>
            <w:gridSpan w:val="2"/>
            <w:vMerge w:val="restart"/>
            <w:tcBorders>
              <w:top w:val="single" w:sz="4" w:space="0" w:color="auto"/>
              <w:left w:val="single" w:sz="4" w:space="0" w:color="auto"/>
              <w:bottom w:val="nil"/>
              <w:right w:val="nil"/>
            </w:tcBorders>
            <w:vAlign w:val="center"/>
          </w:tcPr>
          <w:p w:rsidR="007B677F" w:rsidRPr="00606710" w:rsidRDefault="007B677F" w:rsidP="00D81B19">
            <w:pPr>
              <w:spacing w:before="10" w:after="10"/>
              <w:jc w:val="center"/>
              <w:rPr>
                <w:color w:val="002060"/>
              </w:rPr>
            </w:pPr>
            <w:r w:rsidRPr="00606710">
              <w:rPr>
                <w:rFonts w:ascii="Verdana" w:hAnsi="Verdana"/>
                <w:color w:val="002060"/>
                <w:sz w:val="20"/>
                <w:szCs w:val="20"/>
              </w:rPr>
              <w:t>1</w:t>
            </w:r>
          </w:p>
        </w:tc>
        <w:tc>
          <w:tcPr>
            <w:tcW w:w="567" w:type="dxa"/>
            <w:tcBorders>
              <w:top w:val="single" w:sz="4" w:space="0" w:color="auto"/>
              <w:left w:val="nil"/>
              <w:bottom w:val="nil"/>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a</w:t>
            </w:r>
          </w:p>
        </w:tc>
        <w:tc>
          <w:tcPr>
            <w:tcW w:w="6520" w:type="dxa"/>
            <w:gridSpan w:val="2"/>
            <w:tcBorders>
              <w:top w:val="single" w:sz="4" w:space="0" w:color="auto"/>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Types of data</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3</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6</w:t>
            </w:r>
          </w:p>
        </w:tc>
      </w:tr>
      <w:tr w:rsidR="007B677F" w:rsidRPr="00C81034" w:rsidTr="00D81B19">
        <w:trPr>
          <w:trHeight w:val="320"/>
        </w:trPr>
        <w:tc>
          <w:tcPr>
            <w:tcW w:w="846" w:type="dxa"/>
            <w:gridSpan w:val="2"/>
            <w:vMerge/>
            <w:tcBorders>
              <w:left w:val="single" w:sz="4" w:space="0" w:color="auto"/>
              <w:bottom w:val="nil"/>
              <w:right w:val="nil"/>
            </w:tcBorders>
          </w:tcPr>
          <w:p w:rsidR="007B677F" w:rsidRPr="00606710" w:rsidRDefault="007B677F" w:rsidP="00D81B19">
            <w:pPr>
              <w:spacing w:before="10" w:after="10"/>
              <w:rPr>
                <w:rFonts w:ascii="Verdana" w:hAnsi="Verdana"/>
                <w:color w:val="002060"/>
                <w:sz w:val="20"/>
                <w:szCs w:val="20"/>
              </w:rPr>
            </w:pPr>
          </w:p>
        </w:tc>
        <w:tc>
          <w:tcPr>
            <w:tcW w:w="567" w:type="dxa"/>
            <w:tcBorders>
              <w:top w:val="nil"/>
              <w:left w:val="nil"/>
              <w:bottom w:val="nil"/>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b</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Population and sampling</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3</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6</w:t>
            </w:r>
          </w:p>
        </w:tc>
      </w:tr>
      <w:tr w:rsidR="007B677F" w:rsidRPr="00C81034" w:rsidTr="00D81B19">
        <w:trPr>
          <w:trHeight w:val="320"/>
        </w:trPr>
        <w:tc>
          <w:tcPr>
            <w:tcW w:w="846" w:type="dxa"/>
            <w:gridSpan w:val="2"/>
            <w:vMerge/>
            <w:tcBorders>
              <w:left w:val="single" w:sz="4" w:space="0" w:color="auto"/>
              <w:bottom w:val="nil"/>
              <w:right w:val="nil"/>
            </w:tcBorders>
          </w:tcPr>
          <w:p w:rsidR="007B677F" w:rsidRPr="00606710" w:rsidRDefault="007B677F" w:rsidP="00D81B19">
            <w:pPr>
              <w:spacing w:before="10" w:after="10"/>
              <w:rPr>
                <w:rFonts w:ascii="Verdana" w:eastAsia="Verdana" w:hAnsi="Verdana" w:cs="Verdana"/>
                <w:color w:val="002060"/>
                <w:sz w:val="20"/>
                <w:szCs w:val="20"/>
                <w:u w:val="single"/>
              </w:rPr>
            </w:pPr>
          </w:p>
        </w:tc>
        <w:tc>
          <w:tcPr>
            <w:tcW w:w="567" w:type="dxa"/>
            <w:tcBorders>
              <w:top w:val="nil"/>
              <w:left w:val="nil"/>
              <w:bottom w:val="nil"/>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c</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Sampling methods</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8</w:t>
            </w:r>
          </w:p>
        </w:tc>
      </w:tr>
      <w:tr w:rsidR="007B677F" w:rsidRPr="00C81034" w:rsidTr="00D81B19">
        <w:trPr>
          <w:trHeight w:val="320"/>
        </w:trPr>
        <w:tc>
          <w:tcPr>
            <w:tcW w:w="846" w:type="dxa"/>
            <w:gridSpan w:val="2"/>
            <w:vMerge/>
            <w:tcBorders>
              <w:left w:val="single" w:sz="4" w:space="0" w:color="auto"/>
              <w:bottom w:val="nil"/>
              <w:right w:val="nil"/>
            </w:tcBorders>
          </w:tcPr>
          <w:p w:rsidR="007B677F" w:rsidRPr="00606710" w:rsidRDefault="007B677F" w:rsidP="00D81B19">
            <w:pPr>
              <w:spacing w:before="10" w:after="10"/>
              <w:rPr>
                <w:rFonts w:ascii="Verdana" w:eastAsia="Verdana" w:hAnsi="Verdana" w:cs="Verdana"/>
                <w:color w:val="002060"/>
                <w:sz w:val="20"/>
                <w:szCs w:val="20"/>
                <w:u w:val="single"/>
              </w:rPr>
            </w:pPr>
          </w:p>
        </w:tc>
        <w:tc>
          <w:tcPr>
            <w:tcW w:w="567" w:type="dxa"/>
            <w:tcBorders>
              <w:top w:val="nil"/>
              <w:left w:val="nil"/>
              <w:bottom w:val="nil"/>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d</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Planning and collecting data</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8</w:t>
            </w:r>
          </w:p>
        </w:tc>
      </w:tr>
      <w:tr w:rsidR="007B677F" w:rsidRPr="00C81034" w:rsidTr="00D81B19">
        <w:trPr>
          <w:trHeight w:val="320"/>
        </w:trPr>
        <w:tc>
          <w:tcPr>
            <w:tcW w:w="846" w:type="dxa"/>
            <w:gridSpan w:val="2"/>
            <w:vMerge w:val="restart"/>
            <w:tcBorders>
              <w:top w:val="single" w:sz="4" w:space="0" w:color="0F243E"/>
              <w:left w:val="single" w:sz="4" w:space="0" w:color="auto"/>
              <w:right w:val="nil"/>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2</w:t>
            </w:r>
          </w:p>
        </w:tc>
        <w:tc>
          <w:tcPr>
            <w:tcW w:w="567" w:type="dxa"/>
            <w:tcBorders>
              <w:top w:val="single" w:sz="4" w:space="0" w:color="auto"/>
              <w:left w:val="nil"/>
              <w:bottom w:val="nil"/>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Qualitative and discrete data</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8</w:t>
            </w:r>
          </w:p>
        </w:tc>
      </w:tr>
      <w:tr w:rsidR="007B677F" w:rsidRPr="00C81034" w:rsidTr="00D81B19">
        <w:trPr>
          <w:trHeight w:val="320"/>
        </w:trPr>
        <w:tc>
          <w:tcPr>
            <w:tcW w:w="846" w:type="dxa"/>
            <w:gridSpan w:val="2"/>
            <w:vMerge/>
            <w:tcBorders>
              <w:left w:val="single" w:sz="4" w:space="0" w:color="auto"/>
              <w:right w:val="nil"/>
            </w:tcBorders>
            <w:vAlign w:val="center"/>
          </w:tcPr>
          <w:p w:rsidR="007B677F" w:rsidRPr="00606710" w:rsidRDefault="007B677F" w:rsidP="00D81B19">
            <w:pPr>
              <w:spacing w:before="10" w:after="10"/>
              <w:jc w:val="center"/>
              <w:rPr>
                <w:rFonts w:ascii="Verdana" w:hAnsi="Verdana"/>
                <w:color w:val="002060"/>
                <w:sz w:val="20"/>
                <w:szCs w:val="20"/>
              </w:rPr>
            </w:pPr>
          </w:p>
        </w:tc>
        <w:tc>
          <w:tcPr>
            <w:tcW w:w="567" w:type="dxa"/>
            <w:tcBorders>
              <w:top w:val="nil"/>
              <w:left w:val="nil"/>
              <w:bottom w:val="nil"/>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b</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Continuous data</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8</w:t>
            </w:r>
          </w:p>
        </w:tc>
      </w:tr>
      <w:tr w:rsidR="007B677F" w:rsidRPr="00C81034" w:rsidTr="00D81B19">
        <w:trPr>
          <w:trHeight w:val="320"/>
        </w:trPr>
        <w:tc>
          <w:tcPr>
            <w:tcW w:w="846" w:type="dxa"/>
            <w:gridSpan w:val="2"/>
            <w:vMerge/>
            <w:tcBorders>
              <w:left w:val="single" w:sz="4" w:space="0" w:color="auto"/>
              <w:bottom w:val="nil"/>
              <w:right w:val="nil"/>
            </w:tcBorders>
            <w:vAlign w:val="center"/>
          </w:tcPr>
          <w:p w:rsidR="007B677F" w:rsidRPr="00606710" w:rsidRDefault="007B677F" w:rsidP="00D81B19">
            <w:pPr>
              <w:spacing w:before="10" w:after="10"/>
              <w:rPr>
                <w:rFonts w:ascii="Verdana" w:hAnsi="Verdana"/>
                <w:color w:val="002060"/>
                <w:sz w:val="20"/>
                <w:szCs w:val="20"/>
              </w:rPr>
            </w:pPr>
          </w:p>
        </w:tc>
        <w:tc>
          <w:tcPr>
            <w:tcW w:w="567" w:type="dxa"/>
            <w:tcBorders>
              <w:top w:val="nil"/>
              <w:left w:val="nil"/>
              <w:bottom w:val="nil"/>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c</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Tabulation</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1</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2</w:t>
            </w:r>
          </w:p>
        </w:tc>
      </w:tr>
      <w:tr w:rsidR="007B677F" w:rsidRPr="00C81034" w:rsidTr="00D81B19">
        <w:trPr>
          <w:trHeight w:val="280"/>
        </w:trPr>
        <w:tc>
          <w:tcPr>
            <w:tcW w:w="846" w:type="dxa"/>
            <w:gridSpan w:val="2"/>
            <w:vMerge w:val="restart"/>
            <w:tcBorders>
              <w:top w:val="single" w:sz="4" w:space="0" w:color="auto"/>
              <w:left w:val="single" w:sz="4" w:space="0" w:color="auto"/>
              <w:bottom w:val="single" w:sz="4" w:space="0" w:color="auto"/>
              <w:right w:val="nil"/>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3</w:t>
            </w:r>
          </w:p>
        </w:tc>
        <w:tc>
          <w:tcPr>
            <w:tcW w:w="567" w:type="dxa"/>
            <w:tcBorders>
              <w:top w:val="single" w:sz="4" w:space="0" w:color="auto"/>
              <w:left w:val="nil"/>
              <w:bottom w:val="nil"/>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 xml:space="preserve">Measures of central tendency – mode, median and mean </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3</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6</w:t>
            </w:r>
          </w:p>
        </w:tc>
      </w:tr>
      <w:tr w:rsidR="007B677F" w:rsidRPr="00C81034" w:rsidTr="00D81B19">
        <w:trPr>
          <w:trHeight w:val="280"/>
        </w:trPr>
        <w:tc>
          <w:tcPr>
            <w:tcW w:w="846" w:type="dxa"/>
            <w:gridSpan w:val="2"/>
            <w:vMerge/>
            <w:tcBorders>
              <w:top w:val="single" w:sz="4" w:space="0" w:color="auto"/>
              <w:left w:val="single" w:sz="4" w:space="0" w:color="auto"/>
              <w:bottom w:val="single" w:sz="4" w:space="0" w:color="auto"/>
              <w:right w:val="nil"/>
            </w:tcBorders>
            <w:vAlign w:val="center"/>
          </w:tcPr>
          <w:p w:rsidR="007B677F" w:rsidRPr="00606710" w:rsidRDefault="007B677F" w:rsidP="00D81B19">
            <w:pPr>
              <w:spacing w:before="10" w:after="10"/>
              <w:jc w:val="center"/>
              <w:rPr>
                <w:rFonts w:ascii="Verdana" w:hAnsi="Verdana"/>
                <w:color w:val="002060"/>
                <w:sz w:val="20"/>
                <w:szCs w:val="20"/>
              </w:rPr>
            </w:pPr>
          </w:p>
        </w:tc>
        <w:tc>
          <w:tcPr>
            <w:tcW w:w="567" w:type="dxa"/>
            <w:tcBorders>
              <w:top w:val="nil"/>
              <w:left w:val="nil"/>
              <w:bottom w:val="nil"/>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b</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Measures of dispersion – range, quartiles, interquartile range, interpercentile range, interdecile range and standard deviation</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8</w:t>
            </w:r>
          </w:p>
        </w:tc>
      </w:tr>
      <w:tr w:rsidR="007B677F" w:rsidRPr="00C81034" w:rsidTr="00D81B19">
        <w:trPr>
          <w:trHeight w:val="280"/>
        </w:trPr>
        <w:tc>
          <w:tcPr>
            <w:tcW w:w="846" w:type="dxa"/>
            <w:gridSpan w:val="2"/>
            <w:vMerge/>
            <w:tcBorders>
              <w:top w:val="single" w:sz="4" w:space="0" w:color="auto"/>
              <w:left w:val="single" w:sz="4" w:space="0" w:color="auto"/>
              <w:bottom w:val="single" w:sz="4" w:space="0" w:color="auto"/>
              <w:right w:val="nil"/>
            </w:tcBorders>
            <w:vAlign w:val="center"/>
          </w:tcPr>
          <w:p w:rsidR="007B677F" w:rsidRPr="00606710" w:rsidRDefault="007B677F" w:rsidP="00D81B19">
            <w:pPr>
              <w:spacing w:before="10" w:after="10"/>
              <w:jc w:val="center"/>
              <w:rPr>
                <w:rFonts w:ascii="Verdana" w:hAnsi="Verdana"/>
                <w:color w:val="002060"/>
                <w:sz w:val="20"/>
                <w:szCs w:val="20"/>
              </w:rPr>
            </w:pPr>
          </w:p>
        </w:tc>
        <w:tc>
          <w:tcPr>
            <w:tcW w:w="567" w:type="dxa"/>
            <w:tcBorders>
              <w:top w:val="nil"/>
              <w:left w:val="nil"/>
              <w:bottom w:val="single" w:sz="4" w:space="0" w:color="auto"/>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c</w:t>
            </w:r>
          </w:p>
        </w:tc>
        <w:tc>
          <w:tcPr>
            <w:tcW w:w="6520" w:type="dxa"/>
            <w:gridSpan w:val="2"/>
            <w:tcBorders>
              <w:top w:val="single" w:sz="4" w:space="0" w:color="0F243E"/>
              <w:left w:val="single" w:sz="4" w:space="0" w:color="auto"/>
              <w:bottom w:val="single" w:sz="4" w:space="0" w:color="auto"/>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Box plots, skewness, calculating and representing outliers</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8</w:t>
            </w:r>
          </w:p>
        </w:tc>
      </w:tr>
      <w:tr w:rsidR="007B677F" w:rsidRPr="00C81034" w:rsidTr="00D81B19">
        <w:trPr>
          <w:trHeight w:val="280"/>
        </w:trPr>
        <w:tc>
          <w:tcPr>
            <w:tcW w:w="846" w:type="dxa"/>
            <w:gridSpan w:val="2"/>
            <w:tcBorders>
              <w:top w:val="single" w:sz="4" w:space="0" w:color="auto"/>
              <w:left w:val="single" w:sz="4" w:space="0" w:color="auto"/>
              <w:bottom w:val="nil"/>
              <w:right w:val="nil"/>
            </w:tcBorders>
            <w:vAlign w:val="center"/>
          </w:tcPr>
          <w:p w:rsidR="007B677F" w:rsidRPr="00606710" w:rsidRDefault="007B677F" w:rsidP="00D81B19">
            <w:pPr>
              <w:spacing w:before="10" w:after="10"/>
              <w:jc w:val="center"/>
              <w:rPr>
                <w:rFonts w:ascii="Verdana" w:eastAsia="Verdana" w:hAnsi="Verdana" w:cs="Verdana"/>
                <w:color w:val="002060"/>
                <w:sz w:val="20"/>
                <w:szCs w:val="20"/>
                <w:u w:val="single"/>
              </w:rPr>
            </w:pPr>
            <w:r w:rsidRPr="00606710">
              <w:rPr>
                <w:rFonts w:ascii="Verdana" w:hAnsi="Verdana"/>
                <w:color w:val="002060"/>
                <w:sz w:val="20"/>
                <w:szCs w:val="20"/>
              </w:rPr>
              <w:t>4</w:t>
            </w:r>
          </w:p>
        </w:tc>
        <w:tc>
          <w:tcPr>
            <w:tcW w:w="567" w:type="dxa"/>
            <w:tcBorders>
              <w:top w:val="single" w:sz="4" w:space="0" w:color="auto"/>
              <w:left w:val="nil"/>
              <w:bottom w:val="nil"/>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Describing correlation by inspection, lines of best fit and Spearman’s rank correlation coefficient, Pearson’s product moment correlation coefficient</w:t>
            </w:r>
          </w:p>
        </w:tc>
        <w:tc>
          <w:tcPr>
            <w:tcW w:w="1008"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8</w:t>
            </w:r>
          </w:p>
        </w:tc>
      </w:tr>
      <w:tr w:rsidR="007B677F" w:rsidRPr="00C81034" w:rsidTr="00D81B19">
        <w:trPr>
          <w:trHeight w:val="280"/>
        </w:trPr>
        <w:tc>
          <w:tcPr>
            <w:tcW w:w="846" w:type="dxa"/>
            <w:gridSpan w:val="2"/>
            <w:tcBorders>
              <w:top w:val="single" w:sz="4" w:space="0" w:color="auto"/>
              <w:left w:val="single" w:sz="4" w:space="0" w:color="auto"/>
              <w:bottom w:val="nil"/>
              <w:right w:val="nil"/>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5</w:t>
            </w:r>
          </w:p>
        </w:tc>
        <w:tc>
          <w:tcPr>
            <w:tcW w:w="567" w:type="dxa"/>
            <w:tcBorders>
              <w:top w:val="single" w:sz="4" w:space="0" w:color="auto"/>
              <w:left w:val="nil"/>
              <w:bottom w:val="nil"/>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Calculating moving averages, seasonal and cyclic trends</w:t>
            </w:r>
          </w:p>
        </w:tc>
        <w:tc>
          <w:tcPr>
            <w:tcW w:w="1008" w:type="dxa"/>
            <w:tcBorders>
              <w:top w:val="single" w:sz="4" w:space="0" w:color="0F243E"/>
              <w:left w:val="single" w:sz="4" w:space="0" w:color="0F243E"/>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3</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6</w:t>
            </w:r>
          </w:p>
        </w:tc>
      </w:tr>
      <w:tr w:rsidR="007B677F" w:rsidRPr="00C81034" w:rsidTr="00D81B19">
        <w:trPr>
          <w:trHeight w:val="280"/>
        </w:trPr>
        <w:tc>
          <w:tcPr>
            <w:tcW w:w="846" w:type="dxa"/>
            <w:gridSpan w:val="2"/>
            <w:vMerge w:val="restart"/>
            <w:tcBorders>
              <w:top w:val="single" w:sz="4" w:space="0" w:color="auto"/>
              <w:left w:val="single" w:sz="4" w:space="0" w:color="auto"/>
              <w:bottom w:val="nil"/>
              <w:right w:val="nil"/>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6</w:t>
            </w:r>
          </w:p>
        </w:tc>
        <w:tc>
          <w:tcPr>
            <w:tcW w:w="567" w:type="dxa"/>
            <w:tcBorders>
              <w:top w:val="single" w:sz="4" w:space="0" w:color="auto"/>
              <w:left w:val="nil"/>
              <w:bottom w:val="nil"/>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Simple probability and theoretical probability</w:t>
            </w:r>
          </w:p>
        </w:tc>
        <w:tc>
          <w:tcPr>
            <w:tcW w:w="1008" w:type="dxa"/>
            <w:tcBorders>
              <w:top w:val="single" w:sz="4" w:space="0" w:color="0F243E"/>
              <w:left w:val="single" w:sz="4" w:space="0" w:color="0F243E"/>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1</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2</w:t>
            </w:r>
          </w:p>
        </w:tc>
      </w:tr>
      <w:tr w:rsidR="007B677F" w:rsidRPr="00C81034" w:rsidTr="00D81B19">
        <w:trPr>
          <w:trHeight w:val="280"/>
        </w:trPr>
        <w:tc>
          <w:tcPr>
            <w:tcW w:w="846" w:type="dxa"/>
            <w:gridSpan w:val="2"/>
            <w:vMerge/>
            <w:tcBorders>
              <w:left w:val="single" w:sz="4" w:space="0" w:color="auto"/>
              <w:bottom w:val="nil"/>
              <w:right w:val="nil"/>
            </w:tcBorders>
            <w:vAlign w:val="center"/>
          </w:tcPr>
          <w:p w:rsidR="007B677F" w:rsidRPr="00606710" w:rsidRDefault="007B677F" w:rsidP="00D81B19">
            <w:pPr>
              <w:spacing w:before="10" w:after="10"/>
              <w:jc w:val="center"/>
              <w:rPr>
                <w:rFonts w:ascii="Verdana" w:hAnsi="Verdana"/>
                <w:color w:val="002060"/>
                <w:sz w:val="20"/>
                <w:szCs w:val="20"/>
              </w:rPr>
            </w:pPr>
          </w:p>
        </w:tc>
        <w:tc>
          <w:tcPr>
            <w:tcW w:w="567" w:type="dxa"/>
            <w:tcBorders>
              <w:top w:val="nil"/>
              <w:left w:val="nil"/>
              <w:bottom w:val="nil"/>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b</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Probability from two-way tables, sample space diagrams, tree diagrams and Venn diagrams</w:t>
            </w:r>
          </w:p>
        </w:tc>
        <w:tc>
          <w:tcPr>
            <w:tcW w:w="1008" w:type="dxa"/>
            <w:tcBorders>
              <w:top w:val="single" w:sz="4" w:space="0" w:color="0F243E"/>
              <w:left w:val="single" w:sz="4" w:space="0" w:color="0F243E"/>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3</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6</w:t>
            </w:r>
          </w:p>
        </w:tc>
      </w:tr>
      <w:tr w:rsidR="007B677F" w:rsidRPr="00C81034" w:rsidTr="00D81B19">
        <w:trPr>
          <w:trHeight w:val="280"/>
        </w:trPr>
        <w:tc>
          <w:tcPr>
            <w:tcW w:w="846" w:type="dxa"/>
            <w:gridSpan w:val="2"/>
            <w:tcBorders>
              <w:top w:val="nil"/>
              <w:left w:val="single" w:sz="4" w:space="0" w:color="auto"/>
              <w:bottom w:val="nil"/>
              <w:right w:val="nil"/>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7</w:t>
            </w:r>
          </w:p>
        </w:tc>
        <w:tc>
          <w:tcPr>
            <w:tcW w:w="567" w:type="dxa"/>
            <w:tcBorders>
              <w:top w:val="nil"/>
              <w:left w:val="nil"/>
              <w:bottom w:val="single" w:sz="4" w:space="0" w:color="auto"/>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7B677F" w:rsidRPr="00606710" w:rsidRDefault="007B677F" w:rsidP="00D81B19">
            <w:pPr>
              <w:spacing w:before="10" w:after="10"/>
              <w:rPr>
                <w:rFonts w:ascii="Verdana" w:hAnsi="Verdana"/>
                <w:color w:val="002060"/>
                <w:sz w:val="18"/>
                <w:szCs w:val="18"/>
              </w:rPr>
            </w:pPr>
            <w:r w:rsidRPr="00606710">
              <w:rPr>
                <w:rFonts w:ascii="Verdana" w:hAnsi="Verdana"/>
                <w:color w:val="002060"/>
                <w:sz w:val="20"/>
                <w:szCs w:val="20"/>
              </w:rPr>
              <w:t>Interpreting index numbers in context and simple calculations</w:t>
            </w:r>
          </w:p>
        </w:tc>
        <w:tc>
          <w:tcPr>
            <w:tcW w:w="1008" w:type="dxa"/>
            <w:tcBorders>
              <w:top w:val="single" w:sz="4" w:space="0" w:color="0F243E"/>
              <w:left w:val="single" w:sz="4" w:space="0" w:color="0F243E"/>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2</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4</w:t>
            </w:r>
          </w:p>
        </w:tc>
      </w:tr>
      <w:tr w:rsidR="007B677F" w:rsidRPr="00C81034" w:rsidTr="00D81B19">
        <w:trPr>
          <w:trHeight w:val="280"/>
        </w:trPr>
        <w:tc>
          <w:tcPr>
            <w:tcW w:w="846" w:type="dxa"/>
            <w:gridSpan w:val="2"/>
            <w:vMerge w:val="restart"/>
            <w:tcBorders>
              <w:top w:val="single" w:sz="4" w:space="0" w:color="auto"/>
              <w:left w:val="single" w:sz="4" w:space="0" w:color="auto"/>
              <w:bottom w:val="single" w:sz="4" w:space="0" w:color="auto"/>
              <w:right w:val="nil"/>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8</w:t>
            </w:r>
          </w:p>
        </w:tc>
        <w:tc>
          <w:tcPr>
            <w:tcW w:w="567" w:type="dxa"/>
            <w:tcBorders>
              <w:top w:val="single" w:sz="4" w:space="0" w:color="auto"/>
              <w:left w:val="nil"/>
              <w:bottom w:val="nil"/>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Binomial distribution</w:t>
            </w:r>
          </w:p>
        </w:tc>
        <w:tc>
          <w:tcPr>
            <w:tcW w:w="1008" w:type="dxa"/>
            <w:tcBorders>
              <w:top w:val="single" w:sz="4" w:space="0" w:color="0F243E"/>
              <w:left w:val="single" w:sz="4" w:space="0" w:color="0F243E"/>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5</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 xml:space="preserve">  10</w:t>
            </w:r>
          </w:p>
        </w:tc>
      </w:tr>
      <w:tr w:rsidR="007B677F" w:rsidRPr="00C81034" w:rsidTr="00D81B19">
        <w:trPr>
          <w:trHeight w:val="280"/>
        </w:trPr>
        <w:tc>
          <w:tcPr>
            <w:tcW w:w="846" w:type="dxa"/>
            <w:gridSpan w:val="2"/>
            <w:vMerge/>
            <w:tcBorders>
              <w:left w:val="single" w:sz="4" w:space="0" w:color="auto"/>
              <w:bottom w:val="single" w:sz="4" w:space="0" w:color="auto"/>
              <w:right w:val="nil"/>
            </w:tcBorders>
            <w:vAlign w:val="center"/>
          </w:tcPr>
          <w:p w:rsidR="007B677F" w:rsidRPr="00606710" w:rsidRDefault="007B677F" w:rsidP="00D81B19">
            <w:pPr>
              <w:spacing w:before="10" w:after="10"/>
              <w:rPr>
                <w:rFonts w:ascii="Verdana" w:hAnsi="Verdana"/>
                <w:color w:val="002060"/>
                <w:sz w:val="20"/>
                <w:szCs w:val="20"/>
              </w:rPr>
            </w:pPr>
          </w:p>
        </w:tc>
        <w:tc>
          <w:tcPr>
            <w:tcW w:w="567" w:type="dxa"/>
            <w:tcBorders>
              <w:top w:val="nil"/>
              <w:left w:val="nil"/>
              <w:bottom w:val="nil"/>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b</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Normal distribution and standardised scores</w:t>
            </w:r>
          </w:p>
        </w:tc>
        <w:tc>
          <w:tcPr>
            <w:tcW w:w="1008" w:type="dxa"/>
            <w:tcBorders>
              <w:top w:val="single" w:sz="4" w:space="0" w:color="0F243E"/>
              <w:left w:val="single" w:sz="4" w:space="0" w:color="0F243E"/>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5</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 xml:space="preserve">  10</w:t>
            </w:r>
          </w:p>
        </w:tc>
      </w:tr>
      <w:tr w:rsidR="007B677F" w:rsidRPr="00D77871" w:rsidTr="00D81B19">
        <w:trPr>
          <w:trHeight w:val="280"/>
        </w:trPr>
        <w:tc>
          <w:tcPr>
            <w:tcW w:w="846" w:type="dxa"/>
            <w:gridSpan w:val="2"/>
            <w:vMerge/>
            <w:tcBorders>
              <w:left w:val="single" w:sz="4" w:space="0" w:color="auto"/>
              <w:bottom w:val="single" w:sz="4" w:space="0" w:color="auto"/>
              <w:right w:val="nil"/>
            </w:tcBorders>
            <w:vAlign w:val="center"/>
          </w:tcPr>
          <w:p w:rsidR="007B677F" w:rsidRPr="00606710" w:rsidRDefault="007B677F" w:rsidP="00D81B19">
            <w:pPr>
              <w:spacing w:before="10" w:after="10"/>
              <w:rPr>
                <w:rFonts w:ascii="Verdana" w:hAnsi="Verdana"/>
                <w:color w:val="002060"/>
                <w:sz w:val="20"/>
                <w:szCs w:val="20"/>
              </w:rPr>
            </w:pPr>
          </w:p>
        </w:tc>
        <w:tc>
          <w:tcPr>
            <w:tcW w:w="567" w:type="dxa"/>
            <w:tcBorders>
              <w:top w:val="nil"/>
              <w:left w:val="nil"/>
              <w:bottom w:val="single" w:sz="4" w:space="0" w:color="0F243E"/>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c</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Quality assurance</w:t>
            </w:r>
          </w:p>
        </w:tc>
        <w:tc>
          <w:tcPr>
            <w:tcW w:w="1008" w:type="dxa"/>
            <w:tcBorders>
              <w:top w:val="single" w:sz="4" w:space="0" w:color="0F243E"/>
              <w:left w:val="single" w:sz="4" w:space="0" w:color="0F243E"/>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3</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jc w:val="center"/>
              <w:rPr>
                <w:rFonts w:ascii="Verdana" w:hAnsi="Verdana"/>
                <w:color w:val="002060"/>
                <w:sz w:val="20"/>
                <w:szCs w:val="20"/>
              </w:rPr>
            </w:pPr>
            <w:r w:rsidRPr="00606710">
              <w:rPr>
                <w:rFonts w:ascii="Verdana" w:hAnsi="Verdana"/>
                <w:color w:val="002060"/>
                <w:sz w:val="20"/>
                <w:szCs w:val="20"/>
              </w:rPr>
              <w:t>6</w:t>
            </w:r>
          </w:p>
        </w:tc>
      </w:tr>
      <w:tr w:rsidR="007B677F" w:rsidRPr="00C81034" w:rsidTr="00D81B19">
        <w:trPr>
          <w:trHeight w:val="280"/>
        </w:trPr>
        <w:tc>
          <w:tcPr>
            <w:tcW w:w="279" w:type="dxa"/>
            <w:tcBorders>
              <w:top w:val="nil"/>
              <w:left w:val="nil"/>
              <w:bottom w:val="nil"/>
              <w:right w:val="nil"/>
            </w:tcBorders>
            <w:vAlign w:val="center"/>
          </w:tcPr>
          <w:p w:rsidR="007B677F" w:rsidRPr="00606710" w:rsidRDefault="007B677F" w:rsidP="00D81B19">
            <w:pPr>
              <w:spacing w:before="10" w:after="10"/>
              <w:rPr>
                <w:color w:val="002060"/>
              </w:rPr>
            </w:pPr>
          </w:p>
        </w:tc>
        <w:tc>
          <w:tcPr>
            <w:tcW w:w="5371" w:type="dxa"/>
            <w:gridSpan w:val="3"/>
            <w:tcBorders>
              <w:top w:val="nil"/>
              <w:left w:val="nil"/>
              <w:bottom w:val="nil"/>
              <w:right w:val="single" w:sz="4" w:space="0" w:color="auto"/>
            </w:tcBorders>
            <w:vAlign w:val="center"/>
          </w:tcPr>
          <w:p w:rsidR="007B677F" w:rsidRPr="00606710" w:rsidRDefault="007B677F" w:rsidP="00D81B19">
            <w:pPr>
              <w:spacing w:before="10" w:after="10"/>
              <w:rPr>
                <w:rFonts w:ascii="Verdana" w:hAnsi="Verdana"/>
                <w:color w:val="002060"/>
                <w:sz w:val="20"/>
                <w:szCs w:val="20"/>
              </w:rPr>
            </w:pPr>
          </w:p>
        </w:tc>
        <w:tc>
          <w:tcPr>
            <w:tcW w:w="2283" w:type="dxa"/>
            <w:tcBorders>
              <w:top w:val="single" w:sz="4" w:space="0" w:color="0F243E"/>
              <w:left w:val="single" w:sz="4" w:space="0" w:color="auto"/>
              <w:bottom w:val="single" w:sz="4" w:space="0" w:color="0F243E"/>
              <w:right w:val="single" w:sz="4" w:space="0" w:color="0F243E"/>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Total hours</w:t>
            </w:r>
          </w:p>
        </w:tc>
        <w:tc>
          <w:tcPr>
            <w:tcW w:w="1008" w:type="dxa"/>
            <w:tcBorders>
              <w:top w:val="single" w:sz="4" w:space="0" w:color="0F243E"/>
              <w:left w:val="single" w:sz="4" w:space="0" w:color="0F243E"/>
              <w:bottom w:val="single" w:sz="4" w:space="0" w:color="0F243E"/>
              <w:right w:val="single" w:sz="4" w:space="0" w:color="auto"/>
            </w:tcBorders>
            <w:shd w:val="clear" w:color="auto" w:fill="FFFFFF" w:themeFill="background1"/>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 xml:space="preserve">   60</w:t>
            </w:r>
          </w:p>
        </w:tc>
        <w:tc>
          <w:tcPr>
            <w:tcW w:w="835" w:type="dxa"/>
            <w:tcBorders>
              <w:top w:val="single" w:sz="4" w:space="0" w:color="0F243E"/>
              <w:left w:val="single" w:sz="4" w:space="0" w:color="auto"/>
              <w:bottom w:val="single" w:sz="4" w:space="0" w:color="0F243E"/>
              <w:right w:val="single" w:sz="4" w:space="0" w:color="auto"/>
            </w:tcBorders>
            <w:vAlign w:val="center"/>
          </w:tcPr>
          <w:p w:rsidR="007B677F" w:rsidRPr="00606710" w:rsidRDefault="007B677F" w:rsidP="00D81B19">
            <w:pPr>
              <w:spacing w:before="10" w:after="10"/>
              <w:rPr>
                <w:rFonts w:ascii="Verdana" w:hAnsi="Verdana"/>
                <w:color w:val="002060"/>
                <w:sz w:val="20"/>
                <w:szCs w:val="20"/>
              </w:rPr>
            </w:pPr>
            <w:r w:rsidRPr="00606710">
              <w:rPr>
                <w:rFonts w:ascii="Verdana" w:hAnsi="Verdana"/>
                <w:color w:val="002060"/>
                <w:sz w:val="20"/>
                <w:szCs w:val="20"/>
              </w:rPr>
              <w:t>120</w:t>
            </w:r>
          </w:p>
        </w:tc>
      </w:tr>
    </w:tbl>
    <w:p w:rsidR="007B677F" w:rsidRDefault="007B677F" w:rsidP="007B677F">
      <w:pPr>
        <w:pStyle w:val="BackCover"/>
      </w:pPr>
    </w:p>
    <w:p w:rsidR="007B677F" w:rsidRDefault="007B677F" w:rsidP="007B677F">
      <w: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7B677F" w:rsidTr="00D81B19">
        <w:trPr>
          <w:trHeight w:val="720"/>
        </w:trPr>
        <w:tc>
          <w:tcPr>
            <w:tcW w:w="9854" w:type="dxa"/>
            <w:shd w:val="clear" w:color="auto" w:fill="0F243E"/>
            <w:vAlign w:val="center"/>
          </w:tcPr>
          <w:p w:rsidR="007B677F" w:rsidRDefault="007B677F" w:rsidP="00D81B19">
            <w:pPr>
              <w:spacing w:after="0"/>
            </w:pPr>
            <w:r>
              <w:lastRenderedPageBreak/>
              <w:br w:type="page"/>
            </w:r>
            <w:r w:rsidRPr="00AB192D">
              <w:rPr>
                <w:rFonts w:ascii="Verdana" w:eastAsiaTheme="minorHAnsi" w:hAnsi="Verdana" w:cstheme="minorBidi"/>
                <w:b/>
                <w:color w:val="FFFFFF" w:themeColor="background1"/>
                <w:szCs w:val="24"/>
                <w:lang w:eastAsia="en-US"/>
              </w:rPr>
              <w:t>UNIT 1: The collection of data</w:t>
            </w:r>
          </w:p>
        </w:tc>
      </w:tr>
    </w:tbl>
    <w:p w:rsidR="007B677F" w:rsidRDefault="007B677F" w:rsidP="007B677F">
      <w:pPr>
        <w:ind w:right="-399"/>
        <w:jc w:val="right"/>
        <w:rPr>
          <w:rFonts w:ascii="Verdana" w:eastAsia="Verdana" w:hAnsi="Verdana" w:cs="Verdana"/>
          <w:color w:val="0000FF"/>
          <w:sz w:val="20"/>
          <w:szCs w:val="20"/>
          <w:u w:val="single"/>
        </w:rPr>
      </w:pPr>
      <w:hyperlink w:anchor="Higher0" w:history="1">
        <w:r w:rsidRPr="00954152">
          <w:rPr>
            <w:rStyle w:val="Hyperlink"/>
            <w:rFonts w:ascii="Verdana" w:hAnsi="Verdana"/>
            <w:color w:val="A6A6A6" w:themeColor="background1" w:themeShade="A6"/>
            <w:sz w:val="20"/>
            <w:szCs w:val="20"/>
          </w:rPr>
          <w:t>Return to Overview</w:t>
        </w:r>
      </w:hyperlink>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SPECIFICATION REFERENCES</w:t>
      </w:r>
    </w:p>
    <w:tbl>
      <w:tblPr>
        <w:tblStyle w:val="TableGrid"/>
        <w:tblW w:w="100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797"/>
        <w:gridCol w:w="9268"/>
      </w:tblGrid>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1a.01</w:t>
            </w:r>
          </w:p>
        </w:tc>
        <w:tc>
          <w:tcPr>
            <w:tcW w:w="9268" w:type="dxa"/>
          </w:tcPr>
          <w:p w:rsidR="007B677F" w:rsidRPr="00606710" w:rsidRDefault="007B677F" w:rsidP="00D81B19">
            <w:pPr>
              <w:autoSpaceDE w:val="0"/>
              <w:autoSpaceDN w:val="0"/>
              <w:adjustRightInd w:val="0"/>
              <w:rPr>
                <w:rFonts w:ascii="Verdana" w:eastAsia="Verdana" w:hAnsi="Verdana" w:cs="Verdana"/>
                <w:color w:val="002060"/>
                <w:sz w:val="20"/>
                <w:szCs w:val="20"/>
              </w:rPr>
            </w:pPr>
            <w:r w:rsidRPr="00606710">
              <w:rPr>
                <w:rFonts w:ascii="Verdana" w:hAnsi="Verdana" w:cs="Verdana"/>
                <w:color w:val="002060"/>
                <w:sz w:val="20"/>
                <w:szCs w:val="20"/>
              </w:rPr>
              <w:t>know that a hypothesis can be tested only through the appropriate collection and analysis of data. formal use of null hypothesis will not be required</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1a.02</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the constraints that may be faced in designing an investigation to test a hypothesis including factors such as time, costs, ethical issues, confidentiality, convenience</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1a.03</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determine proactive strategies to mitigate issues that might arise during the statistical enquiry process</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1b.01</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know and apply terms used to describe different types of data that can be collected for statistical analysis: raw data, </w:t>
            </w:r>
            <w:r w:rsidRPr="00606710">
              <w:rPr>
                <w:rFonts w:ascii="Verdana" w:hAnsi="Verdana" w:cs="Verdana"/>
                <w:color w:val="002060"/>
                <w:sz w:val="20"/>
                <w:szCs w:val="20"/>
                <w:u w:val="single"/>
              </w:rPr>
              <w:t>quantitative, qualitative</w:t>
            </w:r>
            <w:r w:rsidRPr="00606710">
              <w:rPr>
                <w:rFonts w:ascii="Verdana" w:hAnsi="Verdana" w:cs="Verdana"/>
                <w:color w:val="002060"/>
                <w:sz w:val="20"/>
                <w:szCs w:val="20"/>
              </w:rPr>
              <w:t xml:space="preserve">, categorical, ordinal, discrete, continuous, ungrouped, grouped, </w:t>
            </w:r>
            <w:r w:rsidRPr="00606710">
              <w:rPr>
                <w:rFonts w:ascii="Verdana" w:hAnsi="Verdana" w:cs="Verdana"/>
                <w:color w:val="002060"/>
                <w:sz w:val="20"/>
                <w:szCs w:val="20"/>
                <w:u w:val="single"/>
              </w:rPr>
              <w:t>bivariate</w:t>
            </w:r>
            <w:r w:rsidRPr="00606710">
              <w:rPr>
                <w:rFonts w:ascii="Verdana" w:hAnsi="Verdana" w:cs="Verdana"/>
                <w:color w:val="002060"/>
                <w:sz w:val="20"/>
                <w:szCs w:val="20"/>
              </w:rPr>
              <w:t xml:space="preserve"> and </w:t>
            </w:r>
            <w:r w:rsidRPr="00606710">
              <w:rPr>
                <w:rFonts w:ascii="Verdana" w:hAnsi="Verdana" w:cs="Verdana"/>
                <w:b/>
                <w:color w:val="002060"/>
                <w:sz w:val="20"/>
                <w:szCs w:val="20"/>
              </w:rPr>
              <w:t>multivariate</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1b.02</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the advantages and implications of merging data into more general categories, and of grouping numerical data into class intervals</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1b.03</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u w:val="single"/>
              </w:rPr>
            </w:pPr>
            <w:r w:rsidRPr="00606710">
              <w:rPr>
                <w:rFonts w:ascii="Verdana" w:hAnsi="Verdana" w:cs="Verdana"/>
                <w:color w:val="002060"/>
                <w:sz w:val="20"/>
                <w:szCs w:val="20"/>
                <w:u w:val="single"/>
              </w:rPr>
              <w:t>know and apply the terms explanatory (independent) variables and response (dependent) variables</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b/>
                <w:color w:val="002060"/>
                <w:sz w:val="20"/>
                <w:szCs w:val="20"/>
              </w:rPr>
            </w:pPr>
            <w:r w:rsidRPr="00606710">
              <w:rPr>
                <w:rFonts w:ascii="Verdana" w:hAnsi="Verdana" w:cs="Verdana"/>
                <w:color w:val="002060"/>
                <w:sz w:val="20"/>
                <w:szCs w:val="20"/>
              </w:rPr>
              <w:t>1b.04</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the difference between primary and secondary data</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1c.01</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the difference between population, sample frame and sample</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1c.02</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that ‘population’ can have different meanings within a stated context</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1c.03</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reasons for employing judgement sampling or opportunity</w:t>
            </w:r>
          </w:p>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(convenience) sampling, and the associated risks of bias when these techniques are used</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1c.04</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a. know appropriate sampling techniques in the context of the problem to avoid bias</w:t>
            </w:r>
          </w:p>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b. understand random, systematic and </w:t>
            </w:r>
            <w:r w:rsidRPr="00606710">
              <w:rPr>
                <w:rFonts w:ascii="Verdana" w:hAnsi="Verdana" w:cs="Verdana"/>
                <w:color w:val="002060"/>
                <w:sz w:val="20"/>
                <w:szCs w:val="20"/>
                <w:u w:val="single"/>
              </w:rPr>
              <w:t>quota</w:t>
            </w:r>
            <w:r w:rsidRPr="00606710">
              <w:rPr>
                <w:rFonts w:ascii="Verdana" w:hAnsi="Verdana" w:cs="Verdana"/>
                <w:color w:val="002060"/>
                <w:sz w:val="20"/>
                <w:szCs w:val="20"/>
              </w:rPr>
              <w:t xml:space="preserve"> sampling</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1c.05</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know the key features of a simple random sample </w:t>
            </w:r>
            <w:r w:rsidRPr="00606710">
              <w:rPr>
                <w:rFonts w:ascii="Verdana" w:hAnsi="Verdana" w:cs="Verdana"/>
                <w:color w:val="002060"/>
                <w:sz w:val="20"/>
                <w:szCs w:val="20"/>
                <w:u w:val="single"/>
              </w:rPr>
              <w:t>and demonstrate understanding of how different techniques, both physical and electronic, are used to select random members from a population: including, but not limited to, dice, cards, random number lists, and calculator functions</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1c.06</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use stratification and know when this is appropriate before sampling takes place</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1d.01</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a. know that data can be collected from different sources: experimental (laboratory, field and natural), simulation, questionnaires, observation, reference, census, population and sampling</w:t>
            </w:r>
          </w:p>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b. know that sources of secondary data should be acknowledged</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1d.02</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u w:val="single"/>
              </w:rPr>
            </w:pPr>
            <w:r w:rsidRPr="00606710">
              <w:rPr>
                <w:rFonts w:ascii="Verdana" w:hAnsi="Verdana" w:cs="Verdana"/>
                <w:color w:val="002060"/>
                <w:sz w:val="20"/>
                <w:szCs w:val="20"/>
                <w:u w:val="single"/>
              </w:rPr>
              <w:t>know the importance of reliability and validity with regard to collected data</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lastRenderedPageBreak/>
              <w:t>1d.03</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u w:val="single"/>
              </w:rPr>
            </w:pPr>
            <w:r w:rsidRPr="00606710">
              <w:rPr>
                <w:rFonts w:ascii="Verdana" w:hAnsi="Verdana" w:cs="Verdana"/>
                <w:color w:val="002060"/>
                <w:sz w:val="20"/>
                <w:szCs w:val="20"/>
                <w:u w:val="single"/>
              </w:rPr>
              <w:t>determine factors that may lead to bias, including issues of sensitivity</w:t>
            </w:r>
          </w:p>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u w:val="single"/>
              </w:rPr>
              <w:t>of the content matter,</w:t>
            </w:r>
            <w:r w:rsidRPr="00606710">
              <w:rPr>
                <w:rFonts w:ascii="Verdana" w:hAnsi="Verdana" w:cs="Verdana"/>
                <w:color w:val="002060"/>
                <w:sz w:val="20"/>
                <w:szCs w:val="20"/>
              </w:rPr>
              <w:t xml:space="preserve"> </w:t>
            </w:r>
            <w:r w:rsidRPr="00606710">
              <w:rPr>
                <w:rFonts w:ascii="Verdana" w:hAnsi="Verdana" w:cs="Verdana"/>
                <w:b/>
                <w:color w:val="002060"/>
                <w:sz w:val="20"/>
                <w:szCs w:val="20"/>
              </w:rPr>
              <w:t>level of control</w:t>
            </w:r>
            <w:r w:rsidRPr="00606710">
              <w:rPr>
                <w:rFonts w:ascii="Verdana" w:hAnsi="Verdana" w:cs="Verdana"/>
                <w:color w:val="002060"/>
                <w:sz w:val="20"/>
                <w:szCs w:val="20"/>
              </w:rPr>
              <w:t xml:space="preserve"> </w:t>
            </w:r>
            <w:r w:rsidRPr="00606710">
              <w:rPr>
                <w:rFonts w:ascii="Verdana" w:hAnsi="Verdana" w:cs="Verdana"/>
                <w:color w:val="002060"/>
                <w:sz w:val="20"/>
                <w:szCs w:val="20"/>
                <w:u w:val="single"/>
              </w:rPr>
              <w:t>and know how to minimise data distortion</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1d.04</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the key features to be considered when planning data collection: leading questions, avoiding biased sources, time factors, open/closed questions, different types of interview technique</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1d.05</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and demonstrate understanding of techniques used to deal with problems that may arise with collected data</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1d.06</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why data may need to be ‘cleaned’ before further processing, including issues that arise on spreadsheets and apply techniques to clean data in context</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1d.07</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u w:val="single"/>
              </w:rPr>
              <w:t>know the importance of identifying and controlling extraneous variables</w:t>
            </w:r>
            <w:r w:rsidRPr="00606710">
              <w:rPr>
                <w:rFonts w:ascii="Verdana" w:hAnsi="Verdana" w:cs="Verdana"/>
                <w:color w:val="002060"/>
                <w:sz w:val="20"/>
                <w:szCs w:val="20"/>
              </w:rPr>
              <w:t xml:space="preserve"> </w:t>
            </w:r>
            <w:r w:rsidRPr="00606710">
              <w:rPr>
                <w:rFonts w:ascii="Verdana" w:hAnsi="Verdana" w:cs="Verdana"/>
                <w:b/>
                <w:color w:val="002060"/>
                <w:sz w:val="20"/>
                <w:szCs w:val="20"/>
              </w:rPr>
              <w:t>and the use of control groups</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2h.02</w:t>
            </w:r>
          </w:p>
        </w:tc>
        <w:tc>
          <w:tcPr>
            <w:tcW w:w="9268" w:type="dxa"/>
          </w:tcPr>
          <w:p w:rsidR="007B677F" w:rsidRPr="00606710" w:rsidRDefault="007B677F" w:rsidP="00D81B19">
            <w:pPr>
              <w:autoSpaceDE w:val="0"/>
              <w:autoSpaceDN w:val="0"/>
              <w:adjustRightInd w:val="0"/>
              <w:rPr>
                <w:rFonts w:ascii="Verdana" w:hAnsi="Verdana" w:cs="Verdana"/>
                <w:b/>
                <w:color w:val="002060"/>
                <w:sz w:val="20"/>
                <w:szCs w:val="20"/>
              </w:rPr>
            </w:pPr>
            <w:r w:rsidRPr="00606710">
              <w:rPr>
                <w:rFonts w:ascii="Verdana" w:hAnsi="Verdana" w:cs="Verdana-Bold"/>
                <w:b/>
                <w:bCs/>
                <w:color w:val="002060"/>
                <w:sz w:val="20"/>
                <w:szCs w:val="20"/>
              </w:rPr>
              <w:t>apply Petersen capture recapture formula to calculate an estimate of the size of a population</w:t>
            </w:r>
          </w:p>
        </w:tc>
      </w:tr>
      <w:tr w:rsidR="007B677F" w:rsidRPr="00606710" w:rsidTr="00D81B19">
        <w:tc>
          <w:tcPr>
            <w:tcW w:w="79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2h.03</w:t>
            </w:r>
          </w:p>
        </w:tc>
        <w:tc>
          <w:tcPr>
            <w:tcW w:w="9268"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that sample size has an impact on reliability and replication</w:t>
            </w:r>
          </w:p>
        </w:tc>
      </w:tr>
    </w:tbl>
    <w:p w:rsidR="007B677F" w:rsidRPr="002B1863" w:rsidRDefault="007B677F" w:rsidP="007B677F">
      <w:pPr>
        <w:spacing w:after="0"/>
        <w:ind w:left="567" w:hanging="567"/>
        <w:jc w:val="both"/>
        <w:rPr>
          <w:sz w:val="20"/>
          <w:szCs w:val="20"/>
        </w:rPr>
      </w:pPr>
    </w:p>
    <w:p w:rsidR="007B677F" w:rsidRDefault="007B677F" w:rsidP="007B677F">
      <w:pPr>
        <w:rPr>
          <w:rFonts w:ascii="Verdana" w:eastAsiaTheme="minorHAnsi" w:hAnsi="Verdana" w:cstheme="minorBidi"/>
          <w:b/>
          <w:color w:val="222A35" w:themeColor="text2" w:themeShade="80"/>
          <w:sz w:val="20"/>
          <w:szCs w:val="20"/>
          <w:lang w:eastAsia="en-US"/>
        </w:rPr>
      </w:pPr>
    </w:p>
    <w:p w:rsidR="007B677F" w:rsidRDefault="007B677F" w:rsidP="007B677F">
      <w:pPr>
        <w:rPr>
          <w:rFonts w:ascii="Verdana" w:eastAsiaTheme="minorHAnsi" w:hAnsi="Verdana" w:cstheme="minorBidi"/>
          <w:b/>
          <w:color w:val="222A35" w:themeColor="text2" w:themeShade="80"/>
          <w:sz w:val="20"/>
          <w:szCs w:val="20"/>
          <w:lang w:eastAsia="en-US"/>
        </w:rPr>
      </w:pPr>
    </w:p>
    <w:p w:rsidR="007B677F" w:rsidRDefault="007B677F" w:rsidP="007B677F">
      <w:pPr>
        <w:rPr>
          <w:rFonts w:ascii="Verdana" w:eastAsiaTheme="minorHAnsi" w:hAnsi="Verdana" w:cstheme="minorBidi"/>
          <w:b/>
          <w:color w:val="222A35" w:themeColor="text2" w:themeShade="8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PRIOR KNOWLEDGE</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will have appreciation of data and the various places data can be found.</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should have some understanding of the difficulties with working with data.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should have experience with collecting data (possibly in other curriculum areas).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should have an awareness that data can be presented in a large variety of different forms.</w:t>
      </w:r>
      <w:r w:rsidRPr="00606710">
        <w:rPr>
          <w:rFonts w:ascii="Verdana" w:eastAsiaTheme="minorHAnsi" w:hAnsi="Verdana" w:cstheme="minorBidi"/>
          <w:color w:val="002060"/>
          <w:sz w:val="20"/>
          <w:szCs w:val="20"/>
          <w:lang w:eastAsia="en-US"/>
        </w:rPr>
        <w:br/>
      </w: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KEYWORDS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Random, raw data, grouped data, ungrouped data, investigation, factors, sample, sampling frame, population, census, stratified sampling, cluster sampling, systematic sampling, convenience sampling, quota sampling, random sampling, strata, quantitative, qualitative, categorical, ordinal, bivariate, multivariate, discrete, continuous, explanatory variables, response variables, primary data, secondary data, hypothesis, census, survey, pilot survey.</w:t>
      </w:r>
    </w:p>
    <w:p w:rsidR="007B677F" w:rsidRPr="00606710" w:rsidRDefault="007B677F" w:rsidP="007B677F">
      <w:pPr>
        <w:rPr>
          <w:rFonts w:ascii="Verdana" w:eastAsiaTheme="minorHAnsi" w:hAnsi="Verdana" w:cstheme="minorBidi"/>
          <w:color w:val="002060"/>
          <w:sz w:val="20"/>
          <w:szCs w:val="20"/>
          <w:lang w:eastAsia="en-US"/>
        </w:rPr>
      </w:pPr>
      <w:r w:rsidRPr="00606710">
        <w:rPr>
          <w:rFonts w:ascii="Verdana" w:hAnsi="Verdana"/>
          <w:noProof/>
          <w:color w:val="002060"/>
          <w:sz w:val="20"/>
          <w:szCs w:val="20"/>
        </w:rPr>
        <w:lastRenderedPageBreak/>
        <mc:AlternateContent>
          <mc:Choice Requires="wps">
            <w:drawing>
              <wp:anchor distT="45720" distB="45720" distL="114300" distR="114300" simplePos="0" relativeHeight="251659264" behindDoc="0" locked="0" layoutInCell="1" allowOverlap="1" wp14:anchorId="165A06BD" wp14:editId="16C12C32">
                <wp:simplePos x="0" y="0"/>
                <wp:positionH relativeFrom="margin">
                  <wp:posOffset>-120015</wp:posOffset>
                </wp:positionH>
                <wp:positionV relativeFrom="paragraph">
                  <wp:posOffset>259715</wp:posOffset>
                </wp:positionV>
                <wp:extent cx="6153150" cy="4638675"/>
                <wp:effectExtent l="0" t="0" r="1905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638675"/>
                        </a:xfrm>
                        <a:prstGeom prst="rect">
                          <a:avLst/>
                        </a:prstGeom>
                        <a:solidFill>
                          <a:schemeClr val="accent1">
                            <a:lumMod val="20000"/>
                            <a:lumOff val="80000"/>
                          </a:schemeClr>
                        </a:solidFill>
                        <a:ln w="12700">
                          <a:solidFill>
                            <a:srgbClr val="000000"/>
                          </a:solidFill>
                          <a:miter lim="800000"/>
                          <a:headEnd/>
                          <a:tailEnd/>
                        </a:ln>
                      </wps:spPr>
                      <wps:txb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1. Students need to be given the opportunity to learn the planning stage of the statistical enquiry cycle through:</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defining a question or hypothesis (or hypotheses) to investigate</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deciding what data to collect and how to collect and record it giving reasons</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Theme="minorHAnsi" w:hAnsi="Verdana" w:cstheme="minorBidi"/>
                                <w:color w:val="002060"/>
                                <w:sz w:val="20"/>
                                <w:szCs w:val="20"/>
                                <w:lang w:eastAsia="en-US"/>
                              </w:rPr>
                              <w:t>developing a strategy for how to process and represent data giving reasons.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2. Students need to be aware of the constraints at the planning stage:</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when designing collection methods for primary data</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when researching sources for secondary data, including from reference publications,</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the internet and the media </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through appreciating the importance of acknowledging sources</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Theme="minorHAnsi" w:hAnsi="Verdana" w:cstheme="minorBidi"/>
                                <w:color w:val="002060"/>
                                <w:sz w:val="20"/>
                                <w:szCs w:val="20"/>
                                <w:lang w:eastAsia="en-US"/>
                              </w:rPr>
                              <w:t>recognising where issues of sensitivity may influence data availability.</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Students can be given practical exercises of collecting data. See previous controlled assessments for examples of tasks where students can practise the first stage the statistical enquiry cycle.</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Present students with a set of data that has items that need to be ‘cleaned’. For example, entries with:</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no entry</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incorrect format</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missing decimal place</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incorrect entry</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extreme outlier.</w:t>
                            </w:r>
                          </w:p>
                          <w:p w:rsidR="007B677F" w:rsidRPr="007B48BA" w:rsidRDefault="007B677F" w:rsidP="007B677F">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The Mayfield data set is a possible example of this. Discuss how to work around these problems with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A06BD" id="_x0000_t202" coordsize="21600,21600" o:spt="202" path="m,l,21600r21600,l21600,xe">
                <v:stroke joinstyle="miter"/>
                <v:path gradientshapeok="t" o:connecttype="rect"/>
              </v:shapetype>
              <v:shape id="Text Box 12" o:spid="_x0000_s1026" type="#_x0000_t202" style="position:absolute;margin-left:-9.45pt;margin-top:20.45pt;width:484.5pt;height:3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39fQwIAAIYEAAAOAAAAZHJzL2Uyb0RvYy54bWysVNtu2zAMfR+wfxD0vjhOc5sRp+jSdRjQ&#10;XYB2HyDLcixMEjVJiZ19/SjZybL1bdiLIZHU4SEP6c1trxU5CuclmJLmkyklwnCopdmX9Nvzw5s1&#10;JT4wUzMFRpT0JDy93b5+telsIWbQgqqFIwhifNHZkrYh2CLLPG+FZn4CVhh0NuA0C3h1+6x2rEN0&#10;rbLZdLrMOnC1dcCF92i9H5x0m/CbRvDwpWm8CESVFLmF9HXpW8Vvtt2wYu+YbSUfabB/YKGZNJj0&#10;AnXPAiMHJ19AackdeGjChIPOoGkkF6kGrCaf/lXNU8usSLVgc7y9tMn/P1j++fjVEVmjdjNKDNOo&#10;0bPoA3kHPUET9qezvsCwJ4uBoUc7xqZavX0E/t0TA7uWmb24cw66VrAa+eXxZXb1dMDxEaTqPkGN&#10;edghQALqG6dj87AdBNFRp9NFm8iFo3GZL27yBbo4+ubLm/VytUg5WHF+bp0PHwRoEg8ldSh+gmfH&#10;Rx8iHVacQ2I2D0rWD1KpdIkDJ3bKkSPDUWGcCxOGMtVBI9/BjiM3HYcGzThag3l9NmOKNLoRKSX8&#10;I4kypIuNXiHGSwZuX13yR7whUUS8JqplwIVRUpc0ZR3ZxLa/N3Ua58CkGs74WJlRh9j6QYTQV/2o&#10;awX1CRVxMCwGLjIeWnA/KelwKUrqfxyYE5SojwZVfZvP53GL0mW+WM3w4q491bWHGY5QJQ2UDMdd&#10;SJsXSzdwh+o3MukSx2RgMnLFYU/dGxczbtP1PUX9/n1sfwEAAP//AwBQSwMEFAAGAAgAAAAhAAgT&#10;hbPhAAAACgEAAA8AAABkcnMvZG93bnJldi54bWxMj8FOwzAMhu9IvENkJG5b0jHYVupOhcFuHDqK&#10;4Og1oa1okqrJlvL2hBOcLMuffn9/tp10z85qdJ01CMlcAFOmtrIzDUL1+jxbA3OejKTeGoXwrRxs&#10;88uLjFJpgynV+eAbFkOMSwmh9X5IOXd1qzS5uR2UibdPO2rycR0bLkcKMVz3fCHEHdfUmfihpUE9&#10;tqr+Opw0QngrFsPLQ/FR7ihUZRXe97unG8Trq6m4B+bV5P9g+NWP6pBHp6M9GelYjzBL1puIIixF&#10;nBHY3IoE2BFhtUqWwPOM/6+Q/wAAAP//AwBQSwECLQAUAAYACAAAACEAtoM4kv4AAADhAQAAEwAA&#10;AAAAAAAAAAAAAAAAAAAAW0NvbnRlbnRfVHlwZXNdLnhtbFBLAQItABQABgAIAAAAIQA4/SH/1gAA&#10;AJQBAAALAAAAAAAAAAAAAAAAAC8BAABfcmVscy8ucmVsc1BLAQItABQABgAIAAAAIQD4w39fQwIA&#10;AIYEAAAOAAAAAAAAAAAAAAAAAC4CAABkcnMvZTJvRG9jLnhtbFBLAQItABQABgAIAAAAIQAIE4Wz&#10;4QAAAAoBAAAPAAAAAAAAAAAAAAAAAJ0EAABkcnMvZG93bnJldi54bWxQSwUGAAAAAAQABADzAAAA&#10;qwUAAAAA&#10;" fillcolor="#d9e2f3 [660]" strokeweight="1pt">
                <v:textbo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1. Students need to be given the opportunity to learn the planning stage of the statistical enquiry cycle through:</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defining a question or hypothesis (or hypotheses) to investigate</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deciding what data to collect and how to collect and record it giving reasons</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Theme="minorHAnsi" w:hAnsi="Verdana" w:cstheme="minorBidi"/>
                          <w:color w:val="002060"/>
                          <w:sz w:val="20"/>
                          <w:szCs w:val="20"/>
                          <w:lang w:eastAsia="en-US"/>
                        </w:rPr>
                        <w:t>developing a strategy for how to process and represent data giving reasons.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2. Students need to be aware of the constraints at the planning stage:</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when designing collection methods for primary data</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when researching sources for secondary data, including from reference publications,</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the internet and the media </w:t>
                      </w:r>
                    </w:p>
                    <w:p w:rsidR="007B677F" w:rsidRPr="007B48BA" w:rsidRDefault="007B677F" w:rsidP="007B677F">
                      <w:pPr>
                        <w:pStyle w:val="ListParagraph"/>
                        <w:numPr>
                          <w:ilvl w:val="0"/>
                          <w:numId w:val="37"/>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through appreciating the importance of acknowledging sources</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Theme="minorHAnsi" w:hAnsi="Verdana" w:cstheme="minorBidi"/>
                          <w:color w:val="002060"/>
                          <w:sz w:val="20"/>
                          <w:szCs w:val="20"/>
                          <w:lang w:eastAsia="en-US"/>
                        </w:rPr>
                        <w:t>recognising where issues of sensitivity may influence data availability.</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Students can be given practical exercises of collecting data. See previous controlled assessments for examples of tasks where students can practise the first stage the statistical enquiry cycle.</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Present students with a set of data that has items that need to be ‘cleaned’. For example, entries with:</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no entry</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incorrect format</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missing decimal place</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incorrect entry</w:t>
                      </w:r>
                    </w:p>
                    <w:p w:rsidR="007B677F" w:rsidRPr="007B48BA" w:rsidRDefault="007B677F" w:rsidP="007B677F">
                      <w:pPr>
                        <w:pStyle w:val="ListParagraph"/>
                        <w:numPr>
                          <w:ilvl w:val="0"/>
                          <w:numId w:val="37"/>
                        </w:numPr>
                        <w:spacing w:after="0"/>
                        <w:ind w:left="357" w:hanging="357"/>
                        <w:jc w:val="both"/>
                        <w:rPr>
                          <w:rFonts w:ascii="Verdana" w:eastAsia="Verdana" w:hAnsi="Verdana" w:cs="Verdana"/>
                          <w:color w:val="002060"/>
                          <w:sz w:val="20"/>
                          <w:szCs w:val="20"/>
                        </w:rPr>
                      </w:pPr>
                      <w:r w:rsidRPr="007B48BA">
                        <w:rPr>
                          <w:rFonts w:ascii="Verdana" w:eastAsia="Verdana" w:hAnsi="Verdana" w:cs="Verdana"/>
                          <w:color w:val="002060"/>
                          <w:sz w:val="20"/>
                          <w:szCs w:val="20"/>
                        </w:rPr>
                        <w:t>extreme outlier.</w:t>
                      </w:r>
                    </w:p>
                    <w:p w:rsidR="007B677F" w:rsidRPr="007B48BA" w:rsidRDefault="007B677F" w:rsidP="007B677F">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The Mayfield data set is a possible example of this. Discuss how to work around these problems with students.</w:t>
                      </w:r>
                    </w:p>
                  </w:txbxContent>
                </v:textbox>
                <w10:wrap type="square" anchorx="margin"/>
              </v:shape>
            </w:pict>
          </mc:Fallback>
        </mc:AlternateContent>
      </w:r>
      <w:r w:rsidRPr="00606710">
        <w:rPr>
          <w:rFonts w:ascii="Verdana" w:eastAsiaTheme="minorHAnsi" w:hAnsi="Verdana" w:cstheme="minorBidi"/>
          <w:color w:val="002060"/>
          <w:sz w:val="20"/>
          <w:szCs w:val="20"/>
          <w:lang w:eastAsia="en-US"/>
        </w:rPr>
        <w:t xml:space="preserve"> </w:t>
      </w:r>
    </w:p>
    <w:p w:rsidR="007B677F" w:rsidRDefault="007B677F" w:rsidP="007B677F"/>
    <w:p w:rsidR="007B677F" w:rsidRDefault="007B677F" w:rsidP="007B677F">
      <w:r>
        <w:br w:type="page"/>
      </w:r>
    </w:p>
    <w:p w:rsidR="007B677F" w:rsidRDefault="007B677F" w:rsidP="007B677F">
      <w:pPr>
        <w:sectPr w:rsidR="007B677F" w:rsidSect="00CA1026">
          <w:headerReference w:type="even" r:id="rId5"/>
          <w:headerReference w:type="default" r:id="rId6"/>
          <w:pgSz w:w="11906" w:h="16838"/>
          <w:pgMar w:top="933" w:right="1134" w:bottom="993" w:left="1134" w:header="720" w:footer="266" w:gutter="0"/>
          <w:cols w:space="720" w:equalWidth="0">
            <w:col w:w="9360"/>
          </w:cols>
          <w:docGrid w:linePitch="299"/>
        </w:sectPr>
      </w:pPr>
    </w:p>
    <w:p w:rsidR="007B677F" w:rsidRDefault="007B677F" w:rsidP="007B677F"/>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Theme="minorHAnsi" w:hAnsi="Verdana" w:cstheme="minorBidi"/>
                <w:b/>
                <w:color w:val="002060"/>
                <w:lang w:eastAsia="en-US"/>
              </w:rPr>
              <w:t>1a. Types of data</w:t>
            </w:r>
          </w:p>
          <w:p w:rsidR="007B677F" w:rsidRPr="00606710" w:rsidRDefault="007B677F" w:rsidP="00D81B19">
            <w:pPr>
              <w:spacing w:after="0"/>
              <w:jc w:val="both"/>
              <w:rPr>
                <w:rFonts w:ascii="Verdana" w:hAnsi="Verdana"/>
                <w:color w:val="002060"/>
                <w:sz w:val="20"/>
                <w:szCs w:val="20"/>
              </w:rPr>
            </w:pPr>
            <w:r w:rsidRPr="00606710">
              <w:rPr>
                <w:rFonts w:ascii="Verdana" w:eastAsiaTheme="minorHAnsi" w:hAnsi="Verdana" w:cstheme="minorBidi"/>
                <w:color w:val="002060"/>
                <w:lang w:eastAsia="en-US"/>
              </w:rPr>
              <w:t>(1b.01, 1b.02, 1b.03, 1b.04)</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rFonts w:ascii="Verdana" w:hAnsi="Verdana"/>
                <w:color w:val="002060"/>
              </w:rPr>
            </w:pPr>
            <w:r w:rsidRPr="00606710">
              <w:rPr>
                <w:rFonts w:ascii="Verdana" w:eastAsiaTheme="minorHAnsi" w:hAnsi="Verdana" w:cstheme="minorBidi"/>
                <w:color w:val="002060"/>
                <w:szCs w:val="24"/>
                <w:lang w:eastAsia="en-US"/>
              </w:rPr>
              <w:t>3–6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OBJECTIVES</w:t>
      </w:r>
    </w:p>
    <w:p w:rsidR="007B677F" w:rsidRPr="00606710" w:rsidRDefault="007B677F" w:rsidP="007B677F">
      <w:pPr>
        <w:spacing w:after="0"/>
        <w:jc w:val="both"/>
        <w:rPr>
          <w:rFonts w:ascii="Verdana" w:eastAsia="Verdana" w:hAnsi="Verdana" w:cs="Verdana"/>
          <w:color w:val="002060"/>
          <w:sz w:val="20"/>
          <w:szCs w:val="20"/>
        </w:rPr>
      </w:pPr>
      <w:r w:rsidRPr="00606710">
        <w:rPr>
          <w:rFonts w:ascii="Verdana" w:eastAsia="Verdana" w:hAnsi="Verdana" w:cs="Verdana"/>
          <w:color w:val="002060"/>
          <w:sz w:val="20"/>
          <w:szCs w:val="20"/>
        </w:rPr>
        <w:t xml:space="preserve">By the end </w:t>
      </w:r>
      <w:r w:rsidRPr="00606710">
        <w:rPr>
          <w:rFonts w:ascii="Verdana" w:eastAsiaTheme="minorHAnsi" w:hAnsi="Verdana" w:cstheme="minorBidi"/>
          <w:color w:val="002060"/>
          <w:sz w:val="20"/>
          <w:szCs w:val="20"/>
          <w:lang w:eastAsia="en-US"/>
        </w:rPr>
        <w:t>of</w:t>
      </w:r>
      <w:r w:rsidRPr="00606710">
        <w:rPr>
          <w:rFonts w:ascii="Verdana" w:eastAsia="Verdana" w:hAnsi="Verdana" w:cs="Verdana"/>
          <w:color w:val="002060"/>
          <w:sz w:val="20"/>
          <w:szCs w:val="20"/>
        </w:rPr>
        <w:t xml:space="preserve"> the sub-unit, students should be able to:</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Recognise that data can be obtained from primary and secondary sources;</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Recognise the difference between quantitative and qualitative variables;</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Recognise the difference between discrete and continuous data;</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Recognise and use scales of measurement – categorical, rank, ordinal; </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Categorise data through the use of well-defined, precise definitions or class boundaries;</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use and define situations for grouped and ungrouped data;</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meaning of bivariate data and multivariate data;</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Know the difference between independent and dependent variables.</w:t>
      </w:r>
    </w:p>
    <w:p w:rsidR="007B677F" w:rsidRPr="00606710" w:rsidRDefault="007B677F" w:rsidP="007B677F">
      <w:pPr>
        <w:spacing w:after="0"/>
        <w:jc w:val="both"/>
        <w:rPr>
          <w:rFonts w:ascii="Verdana" w:hAnsi="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A14, S6</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List the advantages and disadvantages of primary and secondary data.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State the disadvantages of grouping data. </w:t>
      </w:r>
    </w:p>
    <w:p w:rsidR="007B677F" w:rsidRPr="00606710" w:rsidRDefault="007B677F" w:rsidP="007B677F">
      <w:pPr>
        <w:pStyle w:val="Text1"/>
        <w:numPr>
          <w:ilvl w:val="0"/>
          <w:numId w:val="0"/>
        </w:numPr>
        <w:ind w:left="227"/>
        <w:jc w:val="both"/>
        <w:rPr>
          <w:rFonts w:ascii="Verdana" w:hAnsi="Verdana"/>
          <w:color w:val="002060"/>
          <w:sz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r w:rsidRPr="00606710" w:rsidDel="00445C5A">
        <w:rPr>
          <w:rFonts w:ascii="Verdana" w:eastAsiaTheme="minorHAnsi" w:hAnsi="Verdana" w:cstheme="minorBidi"/>
          <w:color w:val="002060"/>
          <w:sz w:val="20"/>
          <w:szCs w:val="20"/>
          <w:lang w:eastAsia="en-US"/>
        </w:rPr>
        <w:t xml:space="preserve">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struggle to categorise some continuous and discrete variables. They like to think that any decimals are continuous and whole numbers are discrete. Obviously shoe size does not follow this rule. Be careful with definitions and explanations.</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NOTES</w:t>
      </w:r>
    </w:p>
    <w:p w:rsidR="007B677F" w:rsidRPr="00606710" w:rsidRDefault="007B677F" w:rsidP="007B677F">
      <w:p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This section of the course requires the students learning lots of new vocabulary and keywords. There are many fun quizzes available online which can test students’ knowledge. </w:t>
      </w:r>
    </w:p>
    <w:p w:rsidR="007B677F" w:rsidRPr="00606710" w:rsidRDefault="007B677F" w:rsidP="007B677F">
      <w:p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There are helpful ways for students to remember particular words:</w:t>
      </w:r>
    </w:p>
    <w:p w:rsidR="007B677F" w:rsidRPr="00606710" w:rsidRDefault="007B677F" w:rsidP="007B677F">
      <w:p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lang w:eastAsia="en-US"/>
        </w:rPr>
        <w:t>The following are some helpful ways for students to remember particular words.</w:t>
      </w:r>
    </w:p>
    <w:p w:rsidR="007B677F" w:rsidRPr="00606710" w:rsidRDefault="007B677F" w:rsidP="007B677F">
      <w:pPr>
        <w:spacing w:after="0"/>
        <w:jc w:val="both"/>
        <w:rPr>
          <w:rFonts w:ascii="Verdana" w:eastAsiaTheme="minorHAnsi" w:hAnsi="Verdana" w:cstheme="minorBidi"/>
          <w:color w:val="002060"/>
          <w:sz w:val="20"/>
          <w:lang w:eastAsia="en-US"/>
        </w:rPr>
      </w:pPr>
      <w:r w:rsidRPr="00606710">
        <w:rPr>
          <w:rFonts w:ascii="Verdana" w:eastAsiaTheme="minorHAnsi" w:hAnsi="Verdana" w:cstheme="minorBidi"/>
          <w:color w:val="002060"/>
          <w:sz w:val="20"/>
          <w:szCs w:val="20"/>
          <w:lang w:eastAsia="en-US"/>
        </w:rPr>
        <w:t>‘</w:t>
      </w:r>
      <w:r w:rsidRPr="00606710">
        <w:rPr>
          <w:rFonts w:ascii="Verdana" w:eastAsiaTheme="minorHAnsi" w:hAnsi="Verdana" w:cstheme="minorBidi"/>
          <w:color w:val="002060"/>
          <w:sz w:val="20"/>
          <w:lang w:eastAsia="en-US"/>
        </w:rPr>
        <w:t xml:space="preserve">Quantitative’ can be memorised by thinking of a quantity therefore numerical. So qualitative is the opposite and non-numerical. </w:t>
      </w:r>
    </w:p>
    <w:p w:rsidR="007B677F" w:rsidRPr="00606710" w:rsidRDefault="007B677F" w:rsidP="007B677F">
      <w:pPr>
        <w:spacing w:after="0"/>
        <w:jc w:val="both"/>
        <w:rPr>
          <w:rFonts w:ascii="Verdana" w:eastAsiaTheme="minorHAnsi" w:hAnsi="Verdana" w:cstheme="minorBidi"/>
          <w:color w:val="002060"/>
          <w:sz w:val="20"/>
          <w:lang w:eastAsia="en-US"/>
        </w:rPr>
      </w:pPr>
      <w:r w:rsidRPr="00606710">
        <w:rPr>
          <w:rFonts w:ascii="Verdana" w:eastAsiaTheme="minorHAnsi" w:hAnsi="Verdana" w:cstheme="minorBidi"/>
          <w:color w:val="002060"/>
          <w:sz w:val="20"/>
          <w:lang w:eastAsia="en-US"/>
        </w:rPr>
        <w:t xml:space="preserve">‘Secondary data’ can be thought of second hand, so primary is first hand.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lang w:eastAsia="en-US"/>
        </w:rPr>
        <w:t xml:space="preserve">‘Bivariate’ can be memorised by ‘bi’ meaning two and ‘variate’ for variable (so two variables). This topic, along with discussing independent and response variables, could be left until learning about scatter diagrams </w:t>
      </w:r>
      <w:r w:rsidRPr="00606710">
        <w:rPr>
          <w:rFonts w:ascii="Verdana" w:eastAsiaTheme="minorHAnsi" w:hAnsi="Verdana" w:cstheme="minorBidi"/>
          <w:color w:val="002060"/>
          <w:sz w:val="20"/>
          <w:szCs w:val="20"/>
          <w:lang w:eastAsia="en-US"/>
        </w:rPr>
        <w:t xml:space="preserve">(Unit 4a). </w:t>
      </w:r>
    </w:p>
    <w:p w:rsidR="007B677F" w:rsidRDefault="007B677F" w:rsidP="007B677F">
      <w:pPr>
        <w:rPr>
          <w:rFonts w:ascii="Verdana" w:eastAsia="Verdana" w:hAnsi="Verdana" w:cs="Verdana"/>
          <w:sz w:val="20"/>
          <w:szCs w:val="20"/>
        </w:rPr>
      </w:pPr>
      <w:r>
        <w:rPr>
          <w:rFonts w:ascii="Verdana" w:eastAsia="Verdana" w:hAnsi="Verdana" w:cs="Verdana"/>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ACB9CA" w:themeFill="text2" w:themeFillTint="66"/>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Theme="minorHAnsi" w:hAnsi="Verdana" w:cstheme="minorBidi"/>
                <w:b/>
                <w:color w:val="002060"/>
                <w:lang w:eastAsia="en-US"/>
              </w:rPr>
              <w:lastRenderedPageBreak/>
              <w:t>1b. Population and sampling</w:t>
            </w:r>
          </w:p>
          <w:p w:rsidR="007B677F" w:rsidRPr="00606710" w:rsidRDefault="007B677F" w:rsidP="00D81B19">
            <w:pPr>
              <w:spacing w:after="0"/>
              <w:rPr>
                <w:rFonts w:ascii="Verdana" w:hAnsi="Verdana"/>
                <w:color w:val="002060"/>
              </w:rPr>
            </w:pPr>
            <w:r w:rsidRPr="00606710">
              <w:rPr>
                <w:rFonts w:ascii="Verdana" w:eastAsiaTheme="minorHAnsi" w:hAnsi="Verdana" w:cstheme="minorBidi"/>
                <w:color w:val="002060"/>
                <w:lang w:eastAsia="en-US"/>
              </w:rPr>
              <w:t>(1c.01, 1c.02, 2h.02, 2h.03)</w:t>
            </w:r>
          </w:p>
        </w:tc>
        <w:tc>
          <w:tcPr>
            <w:tcW w:w="2375" w:type="dxa"/>
            <w:shd w:val="clear" w:color="auto" w:fill="ACB9CA" w:themeFill="text2" w:themeFillTint="66"/>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rFonts w:ascii="Verdana" w:hAnsi="Verdana"/>
                <w:color w:val="002060"/>
              </w:rPr>
            </w:pPr>
            <w:r w:rsidRPr="00606710">
              <w:rPr>
                <w:rFonts w:ascii="Verdana" w:eastAsiaTheme="minorHAnsi" w:hAnsi="Verdana" w:cstheme="minorBidi"/>
                <w:color w:val="002060"/>
                <w:szCs w:val="24"/>
                <w:lang w:eastAsia="en-US"/>
              </w:rPr>
              <w:t>3–6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OBJECTIVES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By the end of the sub-unit, students should be able to:</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meaning of the term population and sample;</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word ‘census’ with regard to small scale and large scale populations;</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reasons for sampling and that sample data is used to estimate values in a population;</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that sample size has an impact on reliability and replication;</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design and use a sampling frame;</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Apply and use Peterson’s data capture technique to estimate population sizes and know the assumptions made.</w:t>
      </w:r>
    </w:p>
    <w:p w:rsidR="007B677F" w:rsidRPr="00606710" w:rsidRDefault="007B677F" w:rsidP="007B677F">
      <w:pPr>
        <w:spacing w:after="0"/>
        <w:contextualSpacing/>
        <w:jc w:val="both"/>
        <w:rPr>
          <w:rFonts w:ascii="Verdana" w:hAnsi="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S1, S5</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Explain why a sample may not be representative of a whole population.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Explain what is meant by a random sample.</w:t>
      </w:r>
    </w:p>
    <w:p w:rsidR="007B677F" w:rsidRPr="00606710" w:rsidRDefault="007B677F" w:rsidP="007B677F">
      <w:pPr>
        <w:spacing w:after="0"/>
        <w:jc w:val="both"/>
        <w:rPr>
          <w:rFonts w:ascii="Verdana" w:eastAsia="Verdana" w:hAnsi="Verdana" w:cs="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have many misconceptions for the meaning of a sampling frame. Students tend to confuse this with sampling strategies. Feedback from Higher tier 2015 Q4, when students should have given the answer ‘sampling frame’ – “</w:t>
      </w:r>
      <w:r w:rsidRPr="00606710">
        <w:rPr>
          <w:rFonts w:ascii="Verdana" w:hAnsi="Verdana"/>
          <w:color w:val="002060"/>
          <w:sz w:val="20"/>
          <w:szCs w:val="20"/>
        </w:rPr>
        <w:t>Whilst many candidates gave examples of sampling frames in part (a), only few were able to come up with the appropriate statistical term.”</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Feedback from Higher tier 2014 Q11, when students are asked about the assumptions made when using the data capture technique – “In part (b) many candidates described the method of calculation rather than the underlying assumptions. It was common for two or more comments to refer to there being no change in the population e.g. ‘no fish joined the canal, no fish left the canal, none were born’ etc., gaining just one mark. A constant population was the most common assumption to gain credit. Unfortunately there were a number of candidates who did not read the question carefully, who seemed to state problems rather than assumptions, and so did not score (e.g. ‘some fish may have died’ rather than ‘no fish died’).”</w:t>
      </w:r>
    </w:p>
    <w:p w:rsidR="007B677F" w:rsidRPr="00606710" w:rsidRDefault="007B677F" w:rsidP="007B677F">
      <w:pPr>
        <w:spacing w:after="0"/>
        <w:jc w:val="both"/>
        <w:rPr>
          <w:rFonts w:ascii="Verdana" w:eastAsia="Verdana" w:hAnsi="Verdana" w:cs="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NOTES</w:t>
      </w:r>
    </w:p>
    <w:p w:rsidR="007B677F" w:rsidRPr="00606710" w:rsidRDefault="007B677F" w:rsidP="007B677F">
      <w:pPr>
        <w:spacing w:after="0"/>
        <w:jc w:val="both"/>
        <w:rPr>
          <w:rFonts w:ascii="Verdana" w:eastAsiaTheme="minorHAnsi" w:hAnsi="Verdana" w:cstheme="minorBidi"/>
          <w:color w:val="002060"/>
          <w:sz w:val="20"/>
          <w:lang w:eastAsia="en-US"/>
        </w:rPr>
      </w:pPr>
      <w:r w:rsidRPr="00606710">
        <w:rPr>
          <w:rFonts w:ascii="Verdana" w:eastAsiaTheme="minorHAnsi" w:hAnsi="Verdana" w:cstheme="minorBidi"/>
          <w:color w:val="002060"/>
          <w:sz w:val="20"/>
          <w:lang w:eastAsia="en-US"/>
        </w:rPr>
        <w:t xml:space="preserve">Discuss why the national census is only taken every 10 years and in a year ending with a 1. </w:t>
      </w:r>
    </w:p>
    <w:p w:rsidR="007B677F" w:rsidRPr="00606710" w:rsidRDefault="007B677F" w:rsidP="007B677F">
      <w:pPr>
        <w:spacing w:after="0"/>
        <w:jc w:val="both"/>
        <w:rPr>
          <w:rFonts w:ascii="Verdana" w:eastAsiaTheme="minorHAnsi" w:hAnsi="Verdana" w:cstheme="minorBidi"/>
          <w:color w:val="002060"/>
          <w:sz w:val="20"/>
          <w:lang w:eastAsia="en-US"/>
        </w:rPr>
      </w:pPr>
      <w:r w:rsidRPr="00606710">
        <w:rPr>
          <w:rFonts w:ascii="Verdana" w:eastAsiaTheme="minorHAnsi" w:hAnsi="Verdana" w:cstheme="minorBidi"/>
          <w:color w:val="002060"/>
          <w:sz w:val="20"/>
          <w:lang w:eastAsia="en-US"/>
        </w:rPr>
        <w:t>Ask students what the sampling frame would be for:</w:t>
      </w:r>
    </w:p>
    <w:p w:rsidR="007B677F" w:rsidRPr="00606710" w:rsidRDefault="007B677F" w:rsidP="007B677F">
      <w:pPr>
        <w:pStyle w:val="ListParagraph"/>
        <w:numPr>
          <w:ilvl w:val="0"/>
          <w:numId w:val="39"/>
        </w:numPr>
        <w:spacing w:after="0"/>
        <w:ind w:left="36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the school (list of all students, and teachers)</w:t>
      </w:r>
    </w:p>
    <w:p w:rsidR="007B677F" w:rsidRPr="00606710" w:rsidRDefault="007B677F" w:rsidP="007B677F">
      <w:pPr>
        <w:pStyle w:val="ListParagraph"/>
        <w:numPr>
          <w:ilvl w:val="0"/>
          <w:numId w:val="39"/>
        </w:numPr>
        <w:spacing w:after="0"/>
        <w:ind w:left="36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people with voting rights (a list of all voters – the electoral register)</w:t>
      </w:r>
    </w:p>
    <w:p w:rsidR="007B677F" w:rsidRPr="00606710" w:rsidRDefault="007B677F" w:rsidP="007B677F">
      <w:pPr>
        <w:pStyle w:val="ListParagraph"/>
        <w:numPr>
          <w:ilvl w:val="0"/>
          <w:numId w:val="39"/>
        </w:numPr>
        <w:spacing w:after="0"/>
        <w:ind w:left="36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car owners in the county (a list of all cars in the county)</w:t>
      </w:r>
    </w:p>
    <w:p w:rsidR="007B677F" w:rsidRPr="00606710" w:rsidRDefault="007B677F" w:rsidP="007B677F">
      <w:pPr>
        <w:pStyle w:val="ListParagraph"/>
        <w:numPr>
          <w:ilvl w:val="0"/>
          <w:numId w:val="39"/>
        </w:numPr>
        <w:spacing w:after="0"/>
        <w:ind w:left="36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patients at the local surgery (a list of all patients at the surgery).</w:t>
      </w:r>
    </w:p>
    <w:p w:rsidR="007B677F" w:rsidRDefault="007B677F" w:rsidP="007B677F">
      <w:pPr>
        <w:rPr>
          <w:rFonts w:ascii="Verdana" w:eastAsia="Verdana" w:hAnsi="Verdana" w:cs="Verdana"/>
          <w:color w:val="auto"/>
          <w:sz w:val="20"/>
          <w:szCs w:val="20"/>
        </w:rPr>
      </w:pPr>
      <w:r>
        <w:rPr>
          <w:rFonts w:ascii="Verdana" w:eastAsia="Verdana" w:hAnsi="Verdana" w:cs="Verdana"/>
          <w:color w:val="auto"/>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Verdana" w:hAnsi="Verdana" w:cs="Verdana"/>
                <w:i/>
                <w:color w:val="002060"/>
                <w:sz w:val="20"/>
              </w:rPr>
              <w:lastRenderedPageBreak/>
              <w:br w:type="page"/>
            </w:r>
            <w:r w:rsidRPr="00606710">
              <w:rPr>
                <w:rFonts w:ascii="Verdana" w:eastAsiaTheme="minorHAnsi" w:hAnsi="Verdana" w:cstheme="minorBidi"/>
                <w:b/>
                <w:color w:val="002060"/>
                <w:lang w:eastAsia="en-US"/>
              </w:rPr>
              <w:t>1c. Sampling methods</w:t>
            </w:r>
          </w:p>
          <w:p w:rsidR="007B677F" w:rsidRPr="00606710" w:rsidRDefault="007B677F" w:rsidP="00D81B19">
            <w:pPr>
              <w:spacing w:after="0"/>
              <w:rPr>
                <w:rFonts w:ascii="Verdana" w:eastAsia="Verdana" w:hAnsi="Verdana" w:cs="Verdana"/>
                <w:color w:val="002060"/>
                <w:sz w:val="20"/>
                <w:szCs w:val="20"/>
              </w:rPr>
            </w:pPr>
            <w:r w:rsidRPr="00606710">
              <w:rPr>
                <w:rFonts w:ascii="Verdana" w:eastAsiaTheme="minorHAnsi" w:hAnsi="Verdana" w:cstheme="minorBidi"/>
                <w:color w:val="002060"/>
                <w:lang w:eastAsia="en-US"/>
              </w:rPr>
              <w:t>(1c.03, 1c.04, 1c.05, 1c.06)</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rFonts w:ascii="Verdana" w:hAnsi="Verdana"/>
                <w:color w:val="002060"/>
              </w:rPr>
            </w:pPr>
            <w:r w:rsidRPr="00606710">
              <w:rPr>
                <w:rFonts w:ascii="Verdana" w:eastAsiaTheme="minorHAnsi" w:hAnsi="Verdana" w:cstheme="minorBidi"/>
                <w:color w:val="002060"/>
                <w:szCs w:val="24"/>
                <w:lang w:eastAsia="en-US"/>
              </w:rPr>
              <w:t>4–8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OBJECTIVES</w:t>
      </w:r>
    </w:p>
    <w:p w:rsidR="007B677F" w:rsidRPr="00606710" w:rsidRDefault="007B677F" w:rsidP="007B677F">
      <w:pPr>
        <w:spacing w:after="0"/>
        <w:jc w:val="both"/>
        <w:rPr>
          <w:rFonts w:ascii="Verdana" w:eastAsia="Verdana" w:hAnsi="Verdana" w:cs="Verdana"/>
          <w:color w:val="002060"/>
          <w:sz w:val="20"/>
          <w:szCs w:val="20"/>
        </w:rPr>
      </w:pPr>
      <w:r w:rsidRPr="00606710">
        <w:rPr>
          <w:rFonts w:ascii="Verdana" w:eastAsia="Verdana" w:hAnsi="Verdana" w:cs="Verdana"/>
          <w:color w:val="002060"/>
          <w:sz w:val="20"/>
          <w:szCs w:val="20"/>
        </w:rPr>
        <w:t xml:space="preserve">By the end of the sub-unit, </w:t>
      </w:r>
      <w:r w:rsidRPr="00606710">
        <w:rPr>
          <w:rFonts w:ascii="Verdana" w:eastAsiaTheme="minorHAnsi" w:hAnsi="Verdana" w:cstheme="minorBidi"/>
          <w:color w:val="002060"/>
          <w:sz w:val="20"/>
          <w:lang w:eastAsia="en-US"/>
        </w:rPr>
        <w:t>students</w:t>
      </w:r>
      <w:r w:rsidRPr="00606710">
        <w:rPr>
          <w:rFonts w:ascii="Verdana" w:eastAsia="Verdana" w:hAnsi="Verdana" w:cs="Verdana"/>
          <w:color w:val="002060"/>
          <w:sz w:val="20"/>
          <w:szCs w:val="20"/>
        </w:rPr>
        <w:t xml:space="preserve"> should be able to:</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terms random, randomness and random sample;</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use of random numbers and some of the methods of generating these:</w:t>
      </w:r>
    </w:p>
    <w:p w:rsidR="007B677F" w:rsidRPr="00606710" w:rsidRDefault="007B677F" w:rsidP="007B677F">
      <w:pPr>
        <w:pStyle w:val="ListParagraph"/>
        <w:numPr>
          <w:ilvl w:val="1"/>
          <w:numId w:val="26"/>
        </w:numPr>
        <w:spacing w:after="0"/>
        <w:ind w:left="714"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random number tables;</w:t>
      </w:r>
    </w:p>
    <w:p w:rsidR="007B677F" w:rsidRPr="00606710" w:rsidRDefault="007B677F" w:rsidP="007B677F">
      <w:pPr>
        <w:pStyle w:val="ListParagraph"/>
        <w:numPr>
          <w:ilvl w:val="1"/>
          <w:numId w:val="26"/>
        </w:numPr>
        <w:spacing w:after="0"/>
        <w:ind w:left="714"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random number function on the calculator;</w:t>
      </w:r>
    </w:p>
    <w:p w:rsidR="007B677F" w:rsidRPr="00606710" w:rsidRDefault="007B677F" w:rsidP="007B677F">
      <w:pPr>
        <w:pStyle w:val="ListParagraph"/>
        <w:numPr>
          <w:ilvl w:val="1"/>
          <w:numId w:val="26"/>
        </w:numPr>
        <w:spacing w:after="0"/>
        <w:ind w:left="714"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picking random numbers from a hat;</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Be able to select a random sample, or a stratified sample, by one category as a method of investigating a population;</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Appreciate how bias in a sampling procedure might occur and how it might be minimised;</w:t>
      </w:r>
    </w:p>
    <w:p w:rsidR="007B677F" w:rsidRPr="00606710" w:rsidRDefault="007B677F" w:rsidP="007B677F">
      <w:pPr>
        <w:pStyle w:val="ListParagraph"/>
        <w:numPr>
          <w:ilvl w:val="0"/>
          <w:numId w:val="5"/>
        </w:numPr>
        <w:spacing w:after="0"/>
        <w:ind w:left="357"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Know the difference between:</w:t>
      </w:r>
    </w:p>
    <w:p w:rsidR="007B677F" w:rsidRPr="00606710" w:rsidRDefault="007B677F" w:rsidP="007B677F">
      <w:pPr>
        <w:pStyle w:val="ListParagraph"/>
        <w:numPr>
          <w:ilvl w:val="1"/>
          <w:numId w:val="26"/>
        </w:numPr>
        <w:spacing w:after="0"/>
        <w:ind w:left="714"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opportunity (convenience) sampling;</w:t>
      </w:r>
    </w:p>
    <w:p w:rsidR="007B677F" w:rsidRPr="00606710" w:rsidRDefault="007B677F" w:rsidP="007B677F">
      <w:pPr>
        <w:pStyle w:val="ListParagraph"/>
        <w:numPr>
          <w:ilvl w:val="1"/>
          <w:numId w:val="26"/>
        </w:numPr>
        <w:spacing w:after="0"/>
        <w:ind w:left="714"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systematic sampling;</w:t>
      </w:r>
    </w:p>
    <w:p w:rsidR="007B677F" w:rsidRPr="00606710" w:rsidRDefault="007B677F" w:rsidP="007B677F">
      <w:pPr>
        <w:pStyle w:val="ListParagraph"/>
        <w:numPr>
          <w:ilvl w:val="1"/>
          <w:numId w:val="26"/>
        </w:numPr>
        <w:spacing w:after="0"/>
        <w:ind w:left="714"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quota sampling;</w:t>
      </w:r>
    </w:p>
    <w:p w:rsidR="007B677F" w:rsidRPr="00606710" w:rsidRDefault="007B677F" w:rsidP="007B677F">
      <w:pPr>
        <w:pStyle w:val="ListParagraph"/>
        <w:numPr>
          <w:ilvl w:val="1"/>
          <w:numId w:val="26"/>
        </w:numPr>
        <w:spacing w:after="0"/>
        <w:ind w:left="714"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judgement sampling;</w:t>
      </w:r>
    </w:p>
    <w:p w:rsidR="007B677F" w:rsidRPr="00606710" w:rsidRDefault="007B677F" w:rsidP="007B677F">
      <w:pPr>
        <w:pStyle w:val="ListParagraph"/>
        <w:numPr>
          <w:ilvl w:val="1"/>
          <w:numId w:val="26"/>
        </w:numPr>
        <w:spacing w:after="0"/>
        <w:ind w:left="714"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stratified sampl</w:t>
      </w:r>
      <w:r w:rsidRPr="00606710">
        <w:rPr>
          <w:rFonts w:ascii="Verdana" w:hAnsi="Verdana"/>
          <w:color w:val="002060"/>
          <w:sz w:val="20"/>
          <w:szCs w:val="20"/>
        </w:rPr>
        <w:t>ing (note this could be by more than one category).</w:t>
      </w:r>
    </w:p>
    <w:p w:rsidR="007B677F" w:rsidRPr="00606710" w:rsidRDefault="007B677F" w:rsidP="007B677F">
      <w:pPr>
        <w:spacing w:after="0"/>
        <w:jc w:val="both"/>
        <w:rPr>
          <w:rFonts w:ascii="Verdana" w:hAnsi="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S1</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Calculate the sample size for a stratified sample using more than one category. </w:t>
      </w:r>
    </w:p>
    <w:p w:rsidR="007B677F" w:rsidRPr="00606710" w:rsidRDefault="007B677F" w:rsidP="007B677F">
      <w:pPr>
        <w:spacing w:after="0"/>
        <w:jc w:val="both"/>
        <w:rPr>
          <w:rFonts w:ascii="Verdana" w:eastAsia="Verdana" w:hAnsi="Verdana" w:cs="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tend to think that population is only to do with people.</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easily confuse the words ‘systematic sampling’ and ‘stratified sampling’. (Higher tier June 2015 Q8)</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NOTES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Take a stratified sample with more than one category, e.g. gender and age group.</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Show students how random numbers can be generated. Random number tables can easily be obtained by searching the internet.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Alternatively, random numbers can be generated from a scientific calculator. </w:t>
      </w:r>
    </w:p>
    <w:p w:rsidR="007B677F" w:rsidRPr="00606710" w:rsidRDefault="007B677F" w:rsidP="007B677F">
      <w:pPr>
        <w:rPr>
          <w:color w:val="002060"/>
        </w:rPr>
      </w:pPr>
      <w:r w:rsidRPr="00606710">
        <w:rPr>
          <w:color w:val="00206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Theme="minorHAnsi" w:hAnsi="Verdana" w:cstheme="minorBidi"/>
                <w:b/>
                <w:color w:val="002060"/>
                <w:lang w:eastAsia="en-US"/>
              </w:rPr>
              <w:lastRenderedPageBreak/>
              <w:t>1d. Planning and collecting data</w:t>
            </w:r>
          </w:p>
          <w:p w:rsidR="007B677F" w:rsidRPr="00606710" w:rsidRDefault="007B677F" w:rsidP="00D81B19">
            <w:pPr>
              <w:spacing w:after="0"/>
              <w:rPr>
                <w:rFonts w:ascii="Verdana" w:eastAsiaTheme="minorHAnsi" w:hAnsi="Verdana" w:cstheme="minorBidi"/>
                <w:color w:val="002060"/>
                <w:lang w:eastAsia="en-US"/>
              </w:rPr>
            </w:pPr>
            <w:r w:rsidRPr="00606710">
              <w:rPr>
                <w:rFonts w:ascii="Verdana" w:eastAsiaTheme="minorHAnsi" w:hAnsi="Verdana" w:cstheme="minorBidi"/>
                <w:color w:val="002060"/>
                <w:lang w:eastAsia="en-US"/>
              </w:rPr>
              <w:t>(1a.01, 1a.02, 1a.03, 1d.01, 1d.02, 1d.03, 1d.04, 1d.05, 1d.06, 1d.07)</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rFonts w:ascii="Verdana" w:hAnsi="Verdana"/>
                <w:color w:val="002060"/>
              </w:rPr>
            </w:pPr>
            <w:r w:rsidRPr="00606710">
              <w:rPr>
                <w:rFonts w:ascii="Verdana" w:eastAsiaTheme="minorHAnsi" w:hAnsi="Verdana" w:cstheme="minorBidi"/>
                <w:color w:val="002060"/>
                <w:szCs w:val="24"/>
                <w:lang w:eastAsia="en-US"/>
              </w:rPr>
              <w:t>4–8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OBJECTIVES</w:t>
      </w:r>
    </w:p>
    <w:p w:rsidR="007B677F" w:rsidRPr="00606710" w:rsidRDefault="007B677F" w:rsidP="007B677F">
      <w:pPr>
        <w:spacing w:after="0"/>
        <w:jc w:val="both"/>
        <w:rPr>
          <w:rFonts w:ascii="Verdana" w:eastAsia="Verdana" w:hAnsi="Verdana" w:cs="Verdana"/>
          <w:color w:val="002060"/>
          <w:sz w:val="20"/>
          <w:szCs w:val="20"/>
        </w:rPr>
      </w:pPr>
      <w:r w:rsidRPr="00606710">
        <w:rPr>
          <w:rFonts w:ascii="Verdana" w:eastAsia="Verdana" w:hAnsi="Verdana" w:cs="Verdana"/>
          <w:color w:val="002060"/>
          <w:sz w:val="20"/>
          <w:szCs w:val="20"/>
        </w:rPr>
        <w:t xml:space="preserve">By the end of the sub-unit, </w:t>
      </w:r>
      <w:r w:rsidRPr="00606710">
        <w:rPr>
          <w:rFonts w:ascii="Verdana" w:eastAsiaTheme="minorHAnsi" w:hAnsi="Verdana" w:cstheme="minorBidi"/>
          <w:color w:val="002060"/>
          <w:sz w:val="20"/>
          <w:szCs w:val="20"/>
          <w:lang w:eastAsia="en-US"/>
        </w:rPr>
        <w:t>students</w:t>
      </w:r>
      <w:r w:rsidRPr="00606710">
        <w:rPr>
          <w:rFonts w:ascii="Verdana" w:eastAsia="Verdana" w:hAnsi="Verdana" w:cs="Verdana"/>
          <w:color w:val="002060"/>
          <w:sz w:val="20"/>
          <w:szCs w:val="20"/>
        </w:rPr>
        <w:t xml:space="preserve"> should be able to:</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Understand that there are different methods to collect primary data from different sources; </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Identify appropriate sources of secondary data;</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Extract data from secondary sources, including those based on ICT;</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that data needs to be ‘cleaned’ before being used;</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aspects of accuracy, reliability, relevance and bias as related to secondary data;</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Know the purpose of pilot surveys</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Know how random response is used for sensitive questions </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techniques used to deal with possible problems associated with the collection of data (including issues of sensitivity);</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why control groups are used in questioning and testing and the system of matched pairs to avoid bias.</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Form a hypothesis, and know the appropriate strategies to test this hypothesis;</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Be aware of factors involved with testing a hypothesis (including time, costs, ethical issues, confidentiality and convenience);</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Identify problems that may arise with the statistical enquiry cycle (e.g. non response of surveys, difficulty estimating the population or unexpected outcomes) and come up with strategies to help overcome these. </w:t>
      </w:r>
    </w:p>
    <w:p w:rsidR="007B677F" w:rsidRPr="00606710" w:rsidRDefault="007B677F" w:rsidP="007B677F">
      <w:pPr>
        <w:spacing w:after="0"/>
        <w:jc w:val="both"/>
        <w:rPr>
          <w:rFonts w:ascii="Verdana" w:hAnsi="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No links</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uppressAutoHyphens/>
        <w:spacing w:after="0"/>
        <w:jc w:val="both"/>
        <w:rPr>
          <w:rFonts w:ascii="Verdana" w:eastAsiaTheme="minorHAnsi" w:hAnsi="Verdana" w:cs="Lucida Sans Unicode"/>
          <w:color w:val="002060"/>
          <w:sz w:val="20"/>
          <w:szCs w:val="20"/>
          <w:lang w:eastAsia="en-US"/>
        </w:rPr>
      </w:pPr>
      <w:r w:rsidRPr="00606710">
        <w:rPr>
          <w:rFonts w:ascii="Verdana" w:eastAsiaTheme="minorHAnsi" w:hAnsi="Verdana" w:cs="Lucida Sans Unicode"/>
          <w:color w:val="002060"/>
          <w:sz w:val="20"/>
          <w:szCs w:val="20"/>
          <w:lang w:eastAsia="en-US"/>
        </w:rPr>
        <w:t xml:space="preserve">Write a plan to test a hypothesis including reasons for choices. </w:t>
      </w:r>
    </w:p>
    <w:p w:rsidR="007B677F" w:rsidRPr="00606710" w:rsidRDefault="007B677F" w:rsidP="007B677F">
      <w:pPr>
        <w:suppressAutoHyphens/>
        <w:spacing w:after="0"/>
        <w:jc w:val="both"/>
        <w:rPr>
          <w:rFonts w:ascii="Verdana" w:eastAsiaTheme="minorHAnsi" w:hAnsi="Verdana" w:cs="Lucida Sans Unicode"/>
          <w:color w:val="002060"/>
          <w:sz w:val="20"/>
          <w:szCs w:val="20"/>
          <w:lang w:eastAsia="en-US"/>
        </w:rPr>
      </w:pPr>
      <w:r w:rsidRPr="00606710">
        <w:rPr>
          <w:rFonts w:ascii="Verdana" w:eastAsiaTheme="minorHAnsi" w:hAnsi="Verdana" w:cs="Lucida Sans Unicode"/>
          <w:color w:val="002060"/>
          <w:sz w:val="20"/>
          <w:szCs w:val="20"/>
          <w:lang w:eastAsia="en-US"/>
        </w:rPr>
        <w:t>Give two reasons why you may do a pilot survey.</w:t>
      </w:r>
    </w:p>
    <w:p w:rsidR="007B677F" w:rsidRPr="00606710" w:rsidRDefault="007B677F" w:rsidP="007B677F">
      <w:pPr>
        <w:suppressAutoHyphens/>
        <w:spacing w:after="0"/>
        <w:jc w:val="both"/>
        <w:rPr>
          <w:rFonts w:ascii="Verdana" w:eastAsiaTheme="minorHAnsi" w:hAnsi="Verdana" w:cs="Lucida Sans Unicode"/>
          <w:color w:val="002060"/>
          <w:sz w:val="20"/>
          <w:szCs w:val="20"/>
          <w:lang w:eastAsia="en-US"/>
        </w:rPr>
      </w:pPr>
      <w:r w:rsidRPr="00606710">
        <w:rPr>
          <w:rFonts w:ascii="Verdana" w:eastAsiaTheme="minorHAnsi" w:hAnsi="Verdana" w:cs="Lucida Sans Unicode"/>
          <w:color w:val="002060"/>
          <w:sz w:val="20"/>
          <w:szCs w:val="20"/>
          <w:lang w:eastAsia="en-US"/>
        </w:rPr>
        <w:t>Design a suitable question for a questionnaire.</w:t>
      </w:r>
    </w:p>
    <w:p w:rsidR="007B677F" w:rsidRPr="00606710" w:rsidRDefault="007B677F" w:rsidP="007B677F">
      <w:pPr>
        <w:suppressAutoHyphens/>
        <w:spacing w:after="0"/>
        <w:jc w:val="both"/>
        <w:rPr>
          <w:rFonts w:ascii="Verdana" w:eastAsiaTheme="minorHAnsi" w:hAnsi="Verdana" w:cs="Lucida Sans Unicode"/>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jc w:val="both"/>
        <w:rPr>
          <w:rFonts w:ascii="Verdana" w:eastAsia="Verdana" w:hAnsi="Verdana" w:cs="Verdana"/>
          <w:color w:val="002060"/>
          <w:sz w:val="20"/>
          <w:szCs w:val="20"/>
        </w:rPr>
      </w:pPr>
      <w:r w:rsidRPr="00606710">
        <w:rPr>
          <w:rFonts w:ascii="Verdana" w:eastAsia="Verdana" w:hAnsi="Verdana" w:cs="Verdana"/>
          <w:color w:val="002060"/>
          <w:sz w:val="20"/>
          <w:szCs w:val="20"/>
        </w:rPr>
        <w:t>Students tend to think that population is only to do with people.</w:t>
      </w: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NOTES</w:t>
      </w:r>
    </w:p>
    <w:p w:rsidR="007B677F" w:rsidRPr="00606710" w:rsidRDefault="007B677F" w:rsidP="007B677F">
      <w:pPr>
        <w:suppressAutoHyphens/>
        <w:spacing w:after="0"/>
        <w:jc w:val="both"/>
        <w:rPr>
          <w:rFonts w:ascii="Verdana" w:eastAsiaTheme="minorHAnsi" w:hAnsi="Verdana" w:cs="Lucida Sans Unicode"/>
          <w:color w:val="002060"/>
          <w:sz w:val="20"/>
          <w:szCs w:val="20"/>
          <w:lang w:eastAsia="en-US"/>
        </w:rPr>
      </w:pPr>
      <w:r w:rsidRPr="00606710">
        <w:rPr>
          <w:rFonts w:ascii="Verdana" w:eastAsiaTheme="minorHAnsi" w:hAnsi="Verdana" w:cs="Lucida Sans Unicode"/>
          <w:color w:val="002060"/>
          <w:sz w:val="20"/>
          <w:szCs w:val="20"/>
          <w:lang w:eastAsia="en-US"/>
        </w:rPr>
        <w:t>Matched pairs design is when you have different participants in two different conditions, but you match them according to certain variables, such as age, personality, gender, IQ etc.</w:t>
      </w:r>
    </w:p>
    <w:p w:rsidR="007B677F" w:rsidRPr="00606710" w:rsidRDefault="007B677F" w:rsidP="007B677F">
      <w:pPr>
        <w:suppressAutoHyphens/>
        <w:spacing w:after="0"/>
        <w:jc w:val="both"/>
        <w:rPr>
          <w:rFonts w:ascii="Verdana" w:eastAsiaTheme="minorHAnsi" w:hAnsi="Verdana" w:cs="Lucida Sans Unicode"/>
          <w:color w:val="002060"/>
          <w:sz w:val="20"/>
          <w:szCs w:val="20"/>
          <w:lang w:eastAsia="en-US"/>
        </w:rPr>
      </w:pPr>
      <w:r w:rsidRPr="00606710">
        <w:rPr>
          <w:rFonts w:ascii="Verdana" w:eastAsiaTheme="minorHAnsi" w:hAnsi="Verdana" w:cs="Lucida Sans Unicode"/>
          <w:color w:val="002060"/>
          <w:sz w:val="20"/>
          <w:szCs w:val="20"/>
          <w:lang w:eastAsia="en-US"/>
        </w:rPr>
        <w:t>For example, you may have the following, where</w:t>
      </w:r>
      <w:r w:rsidRPr="00606710">
        <w:rPr>
          <w:rFonts w:ascii="Verdana" w:hAnsi="Verdana" w:cs="Arial"/>
          <w:color w:val="002060"/>
          <w:sz w:val="20"/>
          <w:szCs w:val="20"/>
        </w:rPr>
        <w:t xml:space="preserve"> the control group is the group that does not experience the experimental condition</w:t>
      </w:r>
      <w:r w:rsidRPr="00606710">
        <w:rPr>
          <w:rFonts w:ascii="Verdana" w:eastAsiaTheme="minorHAnsi" w:hAnsi="Verdana" w:cs="Lucida Sans Unicode"/>
          <w:color w:val="002060"/>
          <w:sz w:val="20"/>
          <w:szCs w:val="20"/>
          <w:lang w:eastAsia="en-US"/>
        </w:rPr>
        <w:t>:</w:t>
      </w:r>
    </w:p>
    <w:p w:rsidR="007B677F" w:rsidRPr="00606710" w:rsidRDefault="007B677F" w:rsidP="007B677F">
      <w:pPr>
        <w:suppressAutoHyphens/>
        <w:spacing w:after="0"/>
        <w:jc w:val="both"/>
        <w:rPr>
          <w:rFonts w:ascii="Verdana" w:eastAsiaTheme="minorHAnsi" w:hAnsi="Verdana" w:cs="Lucida Sans Unicode"/>
          <w:color w:val="002060"/>
          <w:sz w:val="20"/>
          <w:szCs w:val="20"/>
          <w:lang w:eastAsia="en-US"/>
        </w:rPr>
      </w:pPr>
    </w:p>
    <w:tbl>
      <w:tblPr>
        <w:tblW w:w="0" w:type="auto"/>
        <w:tblInd w:w="1410" w:type="dxa"/>
        <w:tblBorders>
          <w:top w:val="single" w:sz="6" w:space="0" w:color="F1F1F1"/>
          <w:left w:val="single" w:sz="6" w:space="0" w:color="F1F1F1"/>
          <w:bottom w:val="single" w:sz="6" w:space="0" w:color="F1F1F1"/>
          <w:right w:val="single" w:sz="6" w:space="0" w:color="F1F1F1"/>
        </w:tblBorders>
        <w:tblLayout w:type="fixed"/>
        <w:tblCellMar>
          <w:top w:w="105" w:type="dxa"/>
          <w:left w:w="105" w:type="dxa"/>
          <w:bottom w:w="105" w:type="dxa"/>
          <w:right w:w="105" w:type="dxa"/>
        </w:tblCellMar>
        <w:tblLook w:val="04A0" w:firstRow="1" w:lastRow="0" w:firstColumn="1" w:lastColumn="0" w:noHBand="0" w:noVBand="1"/>
      </w:tblPr>
      <w:tblGrid>
        <w:gridCol w:w="3182"/>
        <w:gridCol w:w="3197"/>
      </w:tblGrid>
      <w:tr w:rsidR="007B677F" w:rsidRPr="00606710" w:rsidTr="00D81B19">
        <w:trPr>
          <w:cantSplit/>
          <w:trHeight w:val="283"/>
        </w:trPr>
        <w:tc>
          <w:tcPr>
            <w:tcW w:w="318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7B677F" w:rsidRPr="00606710" w:rsidRDefault="007B677F" w:rsidP="00D81B19">
            <w:pPr>
              <w:suppressAutoHyphens/>
              <w:spacing w:after="0" w:line="240" w:lineRule="auto"/>
              <w:jc w:val="both"/>
              <w:rPr>
                <w:rFonts w:eastAsiaTheme="minorHAnsi" w:cs="Lucida Sans Unicode"/>
                <w:color w:val="002060"/>
                <w:sz w:val="20"/>
                <w:szCs w:val="20"/>
                <w:lang w:eastAsia="en-US"/>
              </w:rPr>
            </w:pPr>
            <w:r w:rsidRPr="00606710">
              <w:rPr>
                <w:rFonts w:ascii="Verdana" w:eastAsiaTheme="minorHAnsi" w:hAnsi="Verdana" w:cs="Lucida Sans Unicode"/>
                <w:b/>
                <w:color w:val="002060"/>
                <w:sz w:val="20"/>
                <w:szCs w:val="20"/>
                <w:lang w:eastAsia="en-US"/>
              </w:rPr>
              <w:t>Experimental condition</w:t>
            </w:r>
          </w:p>
        </w:tc>
        <w:tc>
          <w:tcPr>
            <w:tcW w:w="319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7B677F" w:rsidRPr="00606710" w:rsidRDefault="007B677F" w:rsidP="00D81B19">
            <w:pPr>
              <w:suppressAutoHyphens/>
              <w:spacing w:after="0" w:line="240" w:lineRule="auto"/>
              <w:jc w:val="both"/>
              <w:rPr>
                <w:rFonts w:eastAsiaTheme="minorHAnsi" w:cs="Lucida Sans Unicode"/>
                <w:color w:val="002060"/>
                <w:sz w:val="20"/>
                <w:szCs w:val="20"/>
                <w:lang w:eastAsia="en-US"/>
              </w:rPr>
            </w:pPr>
            <w:r w:rsidRPr="00606710">
              <w:rPr>
                <w:rFonts w:ascii="Verdana" w:eastAsiaTheme="minorHAnsi" w:hAnsi="Verdana" w:cs="Lucida Sans Unicode"/>
                <w:b/>
                <w:color w:val="002060"/>
                <w:sz w:val="20"/>
                <w:szCs w:val="20"/>
                <w:lang w:eastAsia="en-US"/>
              </w:rPr>
              <w:t>Control condition</w:t>
            </w:r>
          </w:p>
        </w:tc>
      </w:tr>
      <w:tr w:rsidR="007B677F" w:rsidRPr="00606710" w:rsidTr="00D81B19">
        <w:trPr>
          <w:cantSplit/>
          <w:trHeight w:val="170"/>
        </w:trPr>
        <w:tc>
          <w:tcPr>
            <w:tcW w:w="318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7B677F" w:rsidRPr="00606710" w:rsidRDefault="007B677F" w:rsidP="00D81B19">
            <w:pPr>
              <w:suppressAutoHyphens/>
              <w:spacing w:after="0" w:line="240" w:lineRule="auto"/>
              <w:jc w:val="both"/>
              <w:rPr>
                <w:rFonts w:ascii="Verdana" w:hAnsi="Verdana"/>
                <w:color w:val="002060"/>
                <w:sz w:val="20"/>
                <w:szCs w:val="20"/>
              </w:rPr>
            </w:pPr>
            <w:r w:rsidRPr="00606710">
              <w:rPr>
                <w:rFonts w:ascii="Verdana" w:eastAsiaTheme="minorHAnsi" w:hAnsi="Verdana" w:cs="Lucida Sans Unicode"/>
                <w:color w:val="002060"/>
                <w:sz w:val="20"/>
                <w:szCs w:val="20"/>
                <w:lang w:eastAsia="en-US"/>
              </w:rPr>
              <w:t>Participant 1 – Age 24, Male</w:t>
            </w:r>
          </w:p>
        </w:tc>
        <w:tc>
          <w:tcPr>
            <w:tcW w:w="319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7B677F" w:rsidRPr="00606710" w:rsidRDefault="007B677F" w:rsidP="00D81B19">
            <w:pPr>
              <w:suppressAutoHyphens/>
              <w:spacing w:after="0" w:line="240" w:lineRule="auto"/>
              <w:jc w:val="both"/>
              <w:rPr>
                <w:rFonts w:ascii="Verdana" w:eastAsiaTheme="minorHAnsi" w:hAnsi="Verdana" w:cs="Lucida Sans Unicode"/>
                <w:color w:val="002060"/>
                <w:sz w:val="20"/>
                <w:szCs w:val="20"/>
                <w:lang w:eastAsia="en-US"/>
              </w:rPr>
            </w:pPr>
            <w:r w:rsidRPr="00606710">
              <w:rPr>
                <w:rFonts w:ascii="Verdana" w:eastAsiaTheme="minorHAnsi" w:hAnsi="Verdana" w:cs="Lucida Sans Unicode"/>
                <w:color w:val="002060"/>
                <w:sz w:val="20"/>
                <w:szCs w:val="20"/>
                <w:lang w:eastAsia="en-US"/>
              </w:rPr>
              <w:t>Participant 2 – Age 24, Male</w:t>
            </w:r>
          </w:p>
        </w:tc>
      </w:tr>
      <w:tr w:rsidR="007B677F" w:rsidRPr="00606710" w:rsidTr="00D81B19">
        <w:trPr>
          <w:cantSplit/>
          <w:trHeight w:val="20"/>
        </w:trPr>
        <w:tc>
          <w:tcPr>
            <w:tcW w:w="318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7B677F" w:rsidRPr="00606710" w:rsidRDefault="007B677F" w:rsidP="00D81B19">
            <w:pPr>
              <w:suppressAutoHyphens/>
              <w:spacing w:after="0" w:line="240" w:lineRule="auto"/>
              <w:jc w:val="both"/>
              <w:rPr>
                <w:rFonts w:ascii="Verdana" w:hAnsi="Verdana"/>
                <w:color w:val="002060"/>
                <w:sz w:val="20"/>
                <w:szCs w:val="20"/>
              </w:rPr>
            </w:pPr>
            <w:r w:rsidRPr="00606710">
              <w:rPr>
                <w:rFonts w:ascii="Verdana" w:eastAsiaTheme="minorHAnsi" w:hAnsi="Verdana" w:cs="Lucida Sans Unicode"/>
                <w:color w:val="002060"/>
                <w:sz w:val="20"/>
                <w:szCs w:val="20"/>
                <w:lang w:eastAsia="en-US"/>
              </w:rPr>
              <w:t>Participant 3 – Age 46, Male</w:t>
            </w:r>
          </w:p>
        </w:tc>
        <w:tc>
          <w:tcPr>
            <w:tcW w:w="319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7B677F" w:rsidRPr="00606710" w:rsidRDefault="007B677F" w:rsidP="00D81B19">
            <w:pPr>
              <w:suppressAutoHyphens/>
              <w:spacing w:after="0" w:line="240" w:lineRule="auto"/>
              <w:jc w:val="both"/>
              <w:rPr>
                <w:rFonts w:ascii="Verdana" w:eastAsiaTheme="minorHAnsi" w:hAnsi="Verdana" w:cs="Lucida Sans Unicode"/>
                <w:color w:val="002060"/>
                <w:sz w:val="20"/>
                <w:szCs w:val="20"/>
                <w:lang w:eastAsia="en-US"/>
              </w:rPr>
            </w:pPr>
            <w:r w:rsidRPr="00606710">
              <w:rPr>
                <w:rFonts w:ascii="Verdana" w:eastAsiaTheme="minorHAnsi" w:hAnsi="Verdana" w:cs="Lucida Sans Unicode"/>
                <w:color w:val="002060"/>
                <w:sz w:val="20"/>
                <w:szCs w:val="20"/>
                <w:lang w:eastAsia="en-US"/>
              </w:rPr>
              <w:t>Participant 4 – Age 46, Male</w:t>
            </w:r>
          </w:p>
        </w:tc>
      </w:tr>
    </w:tbl>
    <w:p w:rsidR="007B677F" w:rsidRPr="00606710" w:rsidRDefault="007B677F" w:rsidP="007B677F">
      <w:pPr>
        <w:jc w:val="both"/>
        <w:rPr>
          <w:rFonts w:ascii="Verdana" w:hAnsi="Verdana" w:cs="Arial"/>
          <w:color w:val="002060"/>
          <w:sz w:val="20"/>
          <w:szCs w:val="20"/>
        </w:rPr>
      </w:pPr>
    </w:p>
    <w:p w:rsidR="007B677F" w:rsidRPr="00606710" w:rsidRDefault="007B677F" w:rsidP="007B677F">
      <w:pPr>
        <w:spacing w:after="0"/>
        <w:jc w:val="both"/>
        <w:rPr>
          <w:rFonts w:ascii="Verdana" w:hAnsi="Verdana"/>
          <w:color w:val="002060"/>
          <w:sz w:val="20"/>
          <w:szCs w:val="20"/>
        </w:rPr>
      </w:pPr>
      <w:r w:rsidRPr="00606710">
        <w:rPr>
          <w:rFonts w:ascii="Verdana" w:eastAsia="Verdana" w:hAnsi="Verdana" w:cs="Verdana"/>
          <w:color w:val="002060"/>
          <w:sz w:val="20"/>
          <w:szCs w:val="20"/>
        </w:rPr>
        <w:t xml:space="preserve">Most data sources will have data that has already been cleaned (i.e. no formatting errors, missing entries, incorrect entries). Therefore it is a good idea to give students an example of data with these problems. A good example is the original Mayfield data set which is available on the Mathematics Emporium at </w:t>
      </w:r>
      <w:hyperlink r:id="rId7" w:history="1">
        <w:r w:rsidRPr="00606710">
          <w:rPr>
            <w:rStyle w:val="Hyperlink"/>
            <w:rFonts w:ascii="Verdana" w:eastAsia="Verdana" w:hAnsi="Verdana" w:cs="Verdana"/>
            <w:color w:val="002060"/>
            <w:sz w:val="20"/>
            <w:szCs w:val="20"/>
          </w:rPr>
          <w:t>www.edexcelmaths.com</w:t>
        </w:r>
      </w:hyperlink>
      <w:r w:rsidRPr="00606710">
        <w:rPr>
          <w:rFonts w:ascii="Verdana" w:eastAsia="Verdana" w:hAnsi="Verdana" w:cs="Verdana"/>
          <w:color w:val="002060"/>
          <w:sz w:val="20"/>
          <w:szCs w:val="20"/>
        </w:rPr>
        <w:t xml:space="preserve">. </w:t>
      </w:r>
      <w:r w:rsidRPr="00606710">
        <w:rPr>
          <w:rFonts w:ascii="Verdana" w:hAnsi="Verdana"/>
          <w:color w:val="002060"/>
          <w:sz w:val="20"/>
          <w:szCs w:val="20"/>
        </w:rPr>
        <w:t>Alternatively, a different data set could be created.</w:t>
      </w:r>
    </w:p>
    <w:p w:rsidR="007B677F" w:rsidRPr="00606710" w:rsidRDefault="007B677F" w:rsidP="007B677F">
      <w:pPr>
        <w:spacing w:after="0"/>
        <w:jc w:val="both"/>
        <w:rPr>
          <w:rFonts w:ascii="Verdana" w:hAnsi="Verdana"/>
          <w:color w:val="002060"/>
          <w:sz w:val="20"/>
          <w:szCs w:val="20"/>
        </w:rPr>
      </w:pPr>
      <w:r w:rsidRPr="00606710">
        <w:rPr>
          <w:rFonts w:ascii="Verdana" w:hAnsi="Verdana"/>
          <w:color w:val="002060"/>
          <w:sz w:val="20"/>
          <w:szCs w:val="20"/>
        </w:rPr>
        <w:t>Students can be given the opportunity to design questionnaires. These can be passed to fellow students, parents or teachers to critique and offer suggestions of improvement.</w:t>
      </w:r>
    </w:p>
    <w:p w:rsidR="007B677F" w:rsidRPr="00606710" w:rsidRDefault="007B677F" w:rsidP="007B677F">
      <w:pPr>
        <w:spacing w:after="0"/>
        <w:jc w:val="both"/>
        <w:rPr>
          <w:rFonts w:ascii="Verdana" w:hAnsi="Verdana"/>
          <w:color w:val="002060"/>
          <w:sz w:val="20"/>
          <w:szCs w:val="20"/>
        </w:rPr>
      </w:pPr>
      <w:r w:rsidRPr="00606710">
        <w:rPr>
          <w:rFonts w:ascii="Verdana" w:hAnsi="Verdana"/>
          <w:color w:val="002060"/>
          <w:sz w:val="20"/>
          <w:szCs w:val="20"/>
        </w:rPr>
        <w:t xml:space="preserve">Investigate methods of collecting data in the real world, e.g. tax return, passport application, national census. </w:t>
      </w:r>
    </w:p>
    <w:p w:rsidR="007B677F" w:rsidRPr="00606710" w:rsidRDefault="007B677F" w:rsidP="007B677F">
      <w:pPr>
        <w:pStyle w:val="ListParagraph"/>
        <w:numPr>
          <w:ilvl w:val="0"/>
          <w:numId w:val="14"/>
        </w:numPr>
        <w:jc w:val="both"/>
        <w:rPr>
          <w:color w:val="002060"/>
        </w:rPr>
      </w:pPr>
      <w:r w:rsidRPr="00606710">
        <w:rPr>
          <w:color w:val="002060"/>
        </w:rP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7B677F" w:rsidTr="00D81B19">
        <w:trPr>
          <w:trHeight w:val="720"/>
        </w:trPr>
        <w:tc>
          <w:tcPr>
            <w:tcW w:w="9854" w:type="dxa"/>
            <w:shd w:val="clear" w:color="auto" w:fill="0F243E"/>
            <w:vAlign w:val="center"/>
          </w:tcPr>
          <w:p w:rsidR="007B677F" w:rsidRDefault="007B677F" w:rsidP="00D81B19">
            <w:pPr>
              <w:spacing w:after="0"/>
            </w:pPr>
            <w:r w:rsidRPr="00AB192D">
              <w:rPr>
                <w:rFonts w:ascii="Verdana" w:eastAsiaTheme="minorHAnsi" w:hAnsi="Verdana" w:cstheme="minorBidi"/>
                <w:b/>
                <w:color w:val="FFFFFF" w:themeColor="background1"/>
                <w:szCs w:val="24"/>
                <w:lang w:eastAsia="en-US"/>
              </w:rPr>
              <w:lastRenderedPageBreak/>
              <w:t>UNIT 2: Processing, representing and analysing data</w:t>
            </w:r>
            <w:r>
              <w:rPr>
                <w:rFonts w:ascii="Verdana" w:eastAsia="Verdana" w:hAnsi="Verdana" w:cs="Verdana"/>
                <w:b/>
                <w:color w:val="FFFFFF" w:themeColor="background1"/>
              </w:rPr>
              <w:t xml:space="preserve"> </w:t>
            </w:r>
          </w:p>
        </w:tc>
      </w:tr>
    </w:tbl>
    <w:p w:rsidR="007B677F" w:rsidRDefault="007B677F" w:rsidP="007B677F">
      <w:pPr>
        <w:ind w:right="-399"/>
        <w:jc w:val="right"/>
        <w:rPr>
          <w:rFonts w:ascii="Verdana" w:eastAsia="Verdana" w:hAnsi="Verdana" w:cs="Verdana"/>
          <w:color w:val="0000FF"/>
          <w:sz w:val="20"/>
          <w:szCs w:val="20"/>
          <w:u w:val="single"/>
        </w:rPr>
      </w:pPr>
      <w:hyperlink w:anchor="Higher0" w:history="1">
        <w:r w:rsidRPr="00954152">
          <w:rPr>
            <w:rStyle w:val="Hyperlink"/>
            <w:rFonts w:ascii="Verdana" w:hAnsi="Verdana"/>
            <w:color w:val="A6A6A6" w:themeColor="background1" w:themeShade="A6"/>
            <w:sz w:val="20"/>
            <w:szCs w:val="20"/>
          </w:rPr>
          <w:t>Return to Overview</w:t>
        </w:r>
      </w:hyperlink>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SPECIFICATION REFERENCES</w:t>
      </w:r>
    </w:p>
    <w:tbl>
      <w:tblPr>
        <w:tblStyle w:val="TableGrid"/>
        <w:tblW w:w="9918" w:type="dxa"/>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797"/>
        <w:gridCol w:w="9121"/>
      </w:tblGrid>
      <w:tr w:rsidR="007B677F" w:rsidRPr="00606710" w:rsidTr="00D81B19">
        <w:tc>
          <w:tcPr>
            <w:tcW w:w="70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1b.02</w:t>
            </w:r>
          </w:p>
        </w:tc>
        <w:tc>
          <w:tcPr>
            <w:tcW w:w="921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the advantages and implications of merging data into more general categories, and of grouping numerical data into class intervals</w:t>
            </w:r>
          </w:p>
        </w:tc>
      </w:tr>
      <w:tr w:rsidR="007B677F" w:rsidRPr="00606710" w:rsidTr="00D81B19">
        <w:tc>
          <w:tcPr>
            <w:tcW w:w="70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2a.01</w:t>
            </w:r>
          </w:p>
        </w:tc>
        <w:tc>
          <w:tcPr>
            <w:tcW w:w="9214" w:type="dxa"/>
          </w:tcPr>
          <w:p w:rsidR="007B677F" w:rsidRPr="00606710" w:rsidRDefault="007B677F" w:rsidP="00D81B19">
            <w:pPr>
              <w:autoSpaceDE w:val="0"/>
              <w:autoSpaceDN w:val="0"/>
              <w:adjustRightInd w:val="0"/>
              <w:rPr>
                <w:rFonts w:ascii="Verdana" w:eastAsia="Verdana" w:hAnsi="Verdana" w:cs="Verdana"/>
                <w:color w:val="002060"/>
                <w:sz w:val="20"/>
                <w:szCs w:val="20"/>
              </w:rPr>
            </w:pPr>
            <w:r w:rsidRPr="00606710">
              <w:rPr>
                <w:rFonts w:ascii="Verdana" w:hAnsi="Verdana" w:cs="Verdana"/>
                <w:color w:val="002060"/>
                <w:sz w:val="20"/>
                <w:szCs w:val="20"/>
              </w:rPr>
              <w:t xml:space="preserve">represent data sets pictorially using calculated key values as necessary, and interpret and compare data sets displayed pictorially: tabulation, tally, pictogram, </w:t>
            </w:r>
            <w:r w:rsidRPr="00606710">
              <w:rPr>
                <w:rFonts w:ascii="Verdana" w:hAnsi="Verdana" w:cs="Verdana"/>
                <w:color w:val="002060"/>
                <w:sz w:val="20"/>
                <w:szCs w:val="20"/>
                <w:u w:val="single"/>
              </w:rPr>
              <w:t>pie chart, stem and leaf diagram, Venn diagram</w:t>
            </w:r>
          </w:p>
        </w:tc>
      </w:tr>
      <w:tr w:rsidR="007B677F" w:rsidRPr="00606710" w:rsidTr="00D81B19">
        <w:tc>
          <w:tcPr>
            <w:tcW w:w="70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2a.02</w:t>
            </w:r>
          </w:p>
        </w:tc>
        <w:tc>
          <w:tcPr>
            <w:tcW w:w="921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interpret and compare data sets displayed pictorially: </w:t>
            </w:r>
            <w:r w:rsidRPr="00606710">
              <w:rPr>
                <w:rFonts w:ascii="Verdana" w:hAnsi="Verdana" w:cs="Verdana"/>
                <w:color w:val="002060"/>
                <w:sz w:val="20"/>
                <w:szCs w:val="20"/>
                <w:u w:val="single"/>
              </w:rPr>
              <w:t>population pyramid, choropleth map</w:t>
            </w:r>
            <w:r w:rsidRPr="00606710">
              <w:rPr>
                <w:rFonts w:ascii="Verdana" w:hAnsi="Verdana" w:cs="Verdana"/>
                <w:color w:val="002060"/>
                <w:sz w:val="20"/>
                <w:szCs w:val="20"/>
              </w:rPr>
              <w:t xml:space="preserve">, </w:t>
            </w:r>
            <w:r w:rsidRPr="00606710">
              <w:rPr>
                <w:rFonts w:ascii="Verdana" w:hAnsi="Verdana" w:cs="Verdana"/>
                <w:b/>
                <w:color w:val="002060"/>
                <w:sz w:val="20"/>
                <w:szCs w:val="20"/>
              </w:rPr>
              <w:t>comparative pie chart, comparative 2D representations, comparative 3D representations</w:t>
            </w:r>
          </w:p>
        </w:tc>
      </w:tr>
      <w:tr w:rsidR="007B677F" w:rsidRPr="00606710" w:rsidTr="00D81B19">
        <w:tc>
          <w:tcPr>
            <w:tcW w:w="70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2a.03</w:t>
            </w:r>
          </w:p>
        </w:tc>
        <w:tc>
          <w:tcPr>
            <w:tcW w:w="921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represent data sets graphically using calculated key values as necessary, and interpret and compare data sets displayed graphically: bar charts, line graphs, time series, scatter diagrams, </w:t>
            </w:r>
            <w:r w:rsidRPr="00606710">
              <w:rPr>
                <w:rFonts w:ascii="Verdana" w:hAnsi="Verdana" w:cs="Verdana"/>
                <w:color w:val="002060"/>
                <w:sz w:val="20"/>
                <w:szCs w:val="20"/>
                <w:u w:val="single"/>
              </w:rPr>
              <w:t>bar line (vertical line) charts, frequency polygons, cumulative frequency (discrete and grouped) charts, histograms (equal class width), and box plots</w:t>
            </w:r>
          </w:p>
        </w:tc>
      </w:tr>
      <w:tr w:rsidR="007B677F" w:rsidRPr="00606710" w:rsidTr="00D81B19">
        <w:tc>
          <w:tcPr>
            <w:tcW w:w="704" w:type="dxa"/>
          </w:tcPr>
          <w:p w:rsidR="007B677F" w:rsidRPr="00606710" w:rsidRDefault="007B677F" w:rsidP="00D81B19">
            <w:pPr>
              <w:autoSpaceDE w:val="0"/>
              <w:autoSpaceDN w:val="0"/>
              <w:adjustRightInd w:val="0"/>
              <w:rPr>
                <w:rFonts w:ascii="Verdana" w:hAnsi="Verdana"/>
                <w:color w:val="002060"/>
                <w:sz w:val="20"/>
                <w:szCs w:val="20"/>
              </w:rPr>
            </w:pPr>
            <w:r w:rsidRPr="00606710">
              <w:rPr>
                <w:rFonts w:ascii="Verdana" w:hAnsi="Verdana"/>
                <w:color w:val="002060"/>
                <w:sz w:val="20"/>
                <w:szCs w:val="20"/>
              </w:rPr>
              <w:t>2a.04</w:t>
            </w:r>
          </w:p>
        </w:tc>
        <w:tc>
          <w:tcPr>
            <w:tcW w:w="921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Bold"/>
                <w:b/>
                <w:bCs/>
                <w:color w:val="002060"/>
                <w:sz w:val="20"/>
                <w:szCs w:val="20"/>
              </w:rPr>
              <w:t>calculate and use frequency density to draw histograms (unequal class width) and interpret and compare data sets displayed in histograms (unequal class width)</w:t>
            </w:r>
          </w:p>
        </w:tc>
      </w:tr>
      <w:tr w:rsidR="007B677F" w:rsidRPr="00606710" w:rsidTr="00D81B19">
        <w:tc>
          <w:tcPr>
            <w:tcW w:w="70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2a.05</w:t>
            </w:r>
          </w:p>
        </w:tc>
        <w:tc>
          <w:tcPr>
            <w:tcW w:w="921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justify the appropriate format and produce accurate visualisation of data</w:t>
            </w:r>
          </w:p>
        </w:tc>
      </w:tr>
      <w:tr w:rsidR="007B677F" w:rsidRPr="00606710" w:rsidTr="00D81B19">
        <w:tc>
          <w:tcPr>
            <w:tcW w:w="70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2a.06</w:t>
            </w:r>
          </w:p>
        </w:tc>
        <w:tc>
          <w:tcPr>
            <w:tcW w:w="921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recognise where errors in construction lead to graphical misrepresentation, including but not limited to incorrect scales, truncated axis, distorted sizing </w:t>
            </w:r>
            <w:r w:rsidRPr="00606710">
              <w:rPr>
                <w:rFonts w:ascii="Verdana" w:hAnsi="Verdana" w:cs="Verdana-Bold"/>
                <w:b/>
                <w:bCs/>
                <w:color w:val="002060"/>
                <w:sz w:val="20"/>
                <w:szCs w:val="20"/>
              </w:rPr>
              <w:t>or the misuse of formula when calculating the frequency densities of histograms</w:t>
            </w:r>
          </w:p>
        </w:tc>
      </w:tr>
      <w:tr w:rsidR="007B677F" w:rsidRPr="00606710" w:rsidTr="00D81B19">
        <w:tc>
          <w:tcPr>
            <w:tcW w:w="70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2a.07</w:t>
            </w:r>
          </w:p>
        </w:tc>
        <w:tc>
          <w:tcPr>
            <w:tcW w:w="921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extract and calculate corresponding values in order to compare data sets that have been presented in different formats and be able to present the same information in multiple formats</w:t>
            </w:r>
          </w:p>
        </w:tc>
      </w:tr>
      <w:tr w:rsidR="007B677F" w:rsidRPr="00606710" w:rsidTr="00D81B19">
        <w:tc>
          <w:tcPr>
            <w:tcW w:w="70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2a.08</w:t>
            </w:r>
          </w:p>
        </w:tc>
        <w:tc>
          <w:tcPr>
            <w:tcW w:w="921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select </w:t>
            </w:r>
            <w:r w:rsidRPr="00606710">
              <w:rPr>
                <w:rFonts w:ascii="Verdana" w:hAnsi="Verdana" w:cs="Verdana"/>
                <w:color w:val="002060"/>
                <w:sz w:val="20"/>
                <w:szCs w:val="20"/>
                <w:u w:val="single"/>
              </w:rPr>
              <w:t>and justify</w:t>
            </w:r>
            <w:r w:rsidRPr="00606710">
              <w:rPr>
                <w:rFonts w:ascii="Verdana" w:hAnsi="Verdana" w:cs="Verdana"/>
                <w:color w:val="002060"/>
                <w:sz w:val="20"/>
                <w:szCs w:val="20"/>
              </w:rPr>
              <w:t xml:space="preserve"> appropriate form of representation </w:t>
            </w:r>
            <w:r w:rsidRPr="00606710">
              <w:rPr>
                <w:rFonts w:ascii="Verdana" w:hAnsi="Verdana" w:cs="Verdana"/>
                <w:color w:val="002060"/>
                <w:sz w:val="20"/>
                <w:szCs w:val="20"/>
                <w:u w:val="single"/>
              </w:rPr>
              <w:t>with regard to the nature of data</w:t>
            </w:r>
          </w:p>
        </w:tc>
      </w:tr>
      <w:tr w:rsidR="007B677F" w:rsidRPr="00606710" w:rsidTr="00D81B19">
        <w:trPr>
          <w:trHeight w:val="468"/>
        </w:trPr>
        <w:tc>
          <w:tcPr>
            <w:tcW w:w="704" w:type="dxa"/>
          </w:tcPr>
          <w:p w:rsidR="007B677F" w:rsidRPr="00606710" w:rsidRDefault="007B677F" w:rsidP="00D81B19">
            <w:pPr>
              <w:autoSpaceDE w:val="0"/>
              <w:autoSpaceDN w:val="0"/>
              <w:adjustRightInd w:val="0"/>
              <w:rPr>
                <w:rFonts w:ascii="Verdana" w:hAnsi="Verdana"/>
                <w:color w:val="002060"/>
                <w:sz w:val="20"/>
                <w:szCs w:val="20"/>
              </w:rPr>
            </w:pPr>
            <w:r w:rsidRPr="00606710">
              <w:rPr>
                <w:rFonts w:ascii="Verdana" w:hAnsi="Verdana"/>
                <w:color w:val="002060"/>
                <w:sz w:val="20"/>
                <w:szCs w:val="20"/>
              </w:rPr>
              <w:t>2h.01</w:t>
            </w:r>
          </w:p>
        </w:tc>
        <w:tc>
          <w:tcPr>
            <w:tcW w:w="9214"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u w:val="single"/>
              </w:rPr>
              <w:t>Use calculated or given summary statistical data to make estimates of population characteristics. Use samples to estimate population mean. Use sample data to predict population proportions</w:t>
            </w:r>
          </w:p>
        </w:tc>
      </w:tr>
    </w:tbl>
    <w:p w:rsidR="007B677F" w:rsidRPr="00606710" w:rsidRDefault="007B677F" w:rsidP="007B677F">
      <w:pPr>
        <w:rPr>
          <w:rFonts w:ascii="Verdana" w:eastAsia="Verdana" w:hAnsi="Verdana" w:cs="Verdana"/>
          <w:b/>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PRIOR KNOWLEDGE</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should have prior knowledge of some of these topics, as they are encountered at Key Stage 3. In particular:</w:t>
      </w:r>
    </w:p>
    <w:p w:rsidR="007B677F" w:rsidRPr="00606710"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bar charts;</w:t>
      </w:r>
    </w:p>
    <w:p w:rsidR="007B677F" w:rsidRPr="00606710"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pie charts;</w:t>
      </w:r>
    </w:p>
    <w:p w:rsidR="007B677F" w:rsidRPr="00606710"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stem and leaf diagrams.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should also have an awareness that graphs can be used to better represent data.</w:t>
      </w:r>
    </w:p>
    <w:p w:rsidR="007B677F" w:rsidRPr="00606710" w:rsidRDefault="007B677F" w:rsidP="007B677F">
      <w:pPr>
        <w:jc w:val="both"/>
        <w:rPr>
          <w:rFonts w:ascii="Verdana" w:eastAsia="Verdana" w:hAnsi="Verdana" w:cs="Verdana"/>
          <w:b/>
          <w:color w:val="002060"/>
          <w:sz w:val="20"/>
          <w:szCs w:val="20"/>
        </w:rPr>
      </w:pPr>
      <w:r w:rsidRPr="00606710">
        <w:rPr>
          <w:rFonts w:ascii="Verdana" w:eastAsiaTheme="minorHAnsi" w:hAnsi="Verdana" w:cstheme="minorBidi"/>
          <w:color w:val="002060"/>
          <w:sz w:val="20"/>
          <w:szCs w:val="20"/>
          <w:lang w:eastAsia="en-US"/>
        </w:rPr>
        <w:t>Knowledge of how to use a protractor.</w:t>
      </w: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KEYWORDS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lastRenderedPageBreak/>
        <w:t xml:space="preserve">Frequency, tally, total, pictogram, pie chart, stem and leaf diagram, Venn diagram, histogram, frequency density. </w:t>
      </w:r>
    </w:p>
    <w:p w:rsidR="007B677F" w:rsidRPr="00813B86" w:rsidRDefault="007B677F" w:rsidP="007B677F">
      <w:pPr>
        <w:spacing w:after="0"/>
        <w:jc w:val="both"/>
        <w:rPr>
          <w:rFonts w:ascii="Verdana" w:eastAsiaTheme="minorHAnsi" w:hAnsi="Verdana" w:cstheme="minorBidi"/>
          <w:color w:val="222A35" w:themeColor="text2" w:themeShade="80"/>
          <w:sz w:val="20"/>
          <w:szCs w:val="20"/>
          <w:lang w:eastAsia="en-US"/>
        </w:rPr>
      </w:pPr>
    </w:p>
    <w:p w:rsidR="007B677F" w:rsidRPr="00813B86" w:rsidRDefault="007B677F" w:rsidP="007B677F">
      <w:pPr>
        <w:rPr>
          <w:rFonts w:ascii="Verdana" w:eastAsiaTheme="minorHAnsi" w:hAnsi="Verdana" w:cstheme="minorBidi"/>
          <w:color w:val="222A35" w:themeColor="text2" w:themeShade="80"/>
          <w:sz w:val="20"/>
          <w:szCs w:val="20"/>
          <w:lang w:eastAsia="en-US"/>
        </w:rPr>
      </w:pPr>
      <w:r w:rsidRPr="00D02153">
        <w:rPr>
          <w:rFonts w:ascii="Verdana" w:hAnsi="Verdana"/>
          <w:noProof/>
          <w:sz w:val="20"/>
          <w:szCs w:val="20"/>
        </w:rPr>
        <mc:AlternateContent>
          <mc:Choice Requires="wps">
            <w:drawing>
              <wp:anchor distT="45720" distB="45720" distL="114300" distR="114300" simplePos="0" relativeHeight="251660288" behindDoc="0" locked="0" layoutInCell="1" allowOverlap="1" wp14:anchorId="0BC94219" wp14:editId="42F97AF2">
                <wp:simplePos x="0" y="0"/>
                <wp:positionH relativeFrom="margin">
                  <wp:posOffset>-43815</wp:posOffset>
                </wp:positionH>
                <wp:positionV relativeFrom="paragraph">
                  <wp:posOffset>343535</wp:posOffset>
                </wp:positionV>
                <wp:extent cx="6096000" cy="3714750"/>
                <wp:effectExtent l="0" t="0" r="1905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14750"/>
                        </a:xfrm>
                        <a:prstGeom prst="rect">
                          <a:avLst/>
                        </a:prstGeom>
                        <a:solidFill>
                          <a:schemeClr val="accent1">
                            <a:lumMod val="20000"/>
                            <a:lumOff val="80000"/>
                          </a:schemeClr>
                        </a:solidFill>
                        <a:ln w="12700">
                          <a:solidFill>
                            <a:srgbClr val="000000"/>
                          </a:solidFill>
                          <a:miter lim="800000"/>
                          <a:headEnd/>
                          <a:tailEnd/>
                        </a:ln>
                      </wps:spPr>
                      <wps:txb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3. Students need to understand ways that data can be processed and presented, including:</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organising and processing data, including an understanding how technology can be used</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generating diagrams and visualisations to represent the data, including an understanding of outputs generated by appropriate technology</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generating statistical measures to compare data, understanding the advantages of using technology to automate processing.</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4. Students need to understand that results must be interpreted with reference to the context of the problem, including:</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analysing/interpreting the diagrams and calculations/measures</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reaching conclusions that relate to the questions and hypotheses addressed</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making inferences and/or predictions</w:t>
                            </w:r>
                          </w:p>
                          <w:p w:rsidR="007B677F" w:rsidRPr="007B48BA" w:rsidRDefault="007B677F" w:rsidP="007B677F">
                            <w:pPr>
                              <w:pStyle w:val="ListParagraph"/>
                              <w:numPr>
                                <w:ilvl w:val="0"/>
                                <w:numId w:val="28"/>
                              </w:numPr>
                              <w:spacing w:after="0"/>
                              <w:ind w:left="357" w:hanging="357"/>
                              <w:jc w:val="both"/>
                              <w:rPr>
                                <w:rFonts w:ascii="Verdana" w:eastAsia="SymbolMT" w:hAnsi="Verdana" w:cs="Verdana"/>
                                <w:color w:val="002060"/>
                                <w:sz w:val="20"/>
                                <w:szCs w:val="20"/>
                              </w:rPr>
                            </w:pPr>
                            <w:r w:rsidRPr="007B48BA">
                              <w:rPr>
                                <w:rFonts w:ascii="Verdana" w:eastAsiaTheme="minorHAnsi" w:hAnsi="Verdana" w:cstheme="minorBidi"/>
                                <w:color w:val="002060"/>
                                <w:sz w:val="20"/>
                                <w:szCs w:val="20"/>
                                <w:lang w:eastAsia="en-US"/>
                              </w:rPr>
                              <w:t>discussing the reliability of findings.</w:t>
                            </w:r>
                          </w:p>
                          <w:p w:rsidR="007B677F" w:rsidRPr="007B48BA" w:rsidRDefault="007B677F" w:rsidP="007B677F">
                            <w:pPr>
                              <w:spacing w:after="0"/>
                              <w:jc w:val="both"/>
                              <w:rPr>
                                <w:rFonts w:ascii="Verdana" w:eastAsia="SymbolMT" w:hAnsi="Verdana" w:cs="Verdana"/>
                                <w:color w:val="002060"/>
                                <w:sz w:val="20"/>
                                <w:szCs w:val="20"/>
                              </w:rPr>
                            </w:pPr>
                            <w:r w:rsidRPr="007B48BA">
                              <w:rPr>
                                <w:rFonts w:ascii="Verdana" w:eastAsiaTheme="minorHAnsi" w:hAnsi="Verdana" w:cstheme="minorBidi"/>
                                <w:color w:val="002060"/>
                                <w:sz w:val="20"/>
                                <w:szCs w:val="20"/>
                                <w:lang w:eastAsia="en-US"/>
                              </w:rPr>
                              <w:t>5. Students should be able to evaluate any statistical work including:</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identifying weaknesses in approach or representation</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suggesting improvements to processes or the presentation</w:t>
                            </w:r>
                          </w:p>
                          <w:p w:rsidR="007B677F" w:rsidRPr="007B48BA" w:rsidRDefault="007B677F" w:rsidP="007B677F">
                            <w:pPr>
                              <w:pStyle w:val="ListParagraph"/>
                              <w:numPr>
                                <w:ilvl w:val="0"/>
                                <w:numId w:val="28"/>
                              </w:numPr>
                              <w:spacing w:after="0"/>
                              <w:ind w:left="357" w:hanging="357"/>
                              <w:jc w:val="both"/>
                              <w:rPr>
                                <w:rFonts w:ascii="Verdana" w:eastAsia="SymbolMT" w:hAnsi="Verdana" w:cs="Verdana"/>
                                <w:color w:val="002060"/>
                                <w:sz w:val="20"/>
                                <w:szCs w:val="20"/>
                              </w:rPr>
                            </w:pPr>
                            <w:r w:rsidRPr="007B48BA">
                              <w:rPr>
                                <w:rFonts w:ascii="Verdana" w:eastAsiaTheme="minorHAnsi" w:hAnsi="Verdana" w:cstheme="minorBidi"/>
                                <w:color w:val="002060"/>
                                <w:sz w:val="20"/>
                                <w:szCs w:val="20"/>
                                <w:lang w:eastAsia="en-US"/>
                              </w:rPr>
                              <w:t>refining the processes to elicit further clarification of the initial hypothesis.</w:t>
                            </w:r>
                          </w:p>
                          <w:p w:rsidR="007B677F" w:rsidRPr="007B48BA" w:rsidRDefault="007B677F" w:rsidP="007B677F">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Students can be given practical experience of processing, representing and analysing data. This could be given to them (e.g. using the Mayfield data 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94219" id="Text Box 13" o:spid="_x0000_s1027" type="#_x0000_t202" style="position:absolute;margin-left:-3.45pt;margin-top:27.05pt;width:480pt;height:29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7ARwIAAI0EAAAOAAAAZHJzL2Uyb0RvYy54bWysVNtu2zAMfR+wfxD0vthJ06Q14hRdug4D&#10;ugvQ7gNkWY6FSaImKbG7ry8lJVm2vg17MSSSOjzkIb26GbUie+G8BFPT6aSkRBgOrTTbmn5/un93&#10;RYkPzLRMgRE1fRae3qzfvlkNthIz6EG1whEEMb4abE37EGxVFJ73QjM/ASsMOjtwmgW8um3ROjYg&#10;ulbFrCwXxQCutQ648B6td9lJ1wm/6wQPX7vOi0BUTZFbSF+Xvk38FusVq7aO2V7yAw32Dyw0kwaT&#10;nqDuWGBk5+QrKC25Aw9dmHDQBXSd5CLVgNVMy7+qeeyZFakWbI63pzb5/wfLv+y/OSJb1O6CEsM0&#10;avQkxkDew0jQhP0ZrK8w7NFiYBjRjrGpVm8fgP/wxMCmZ2Yrbp2DoResRX7T+LI4e5pxfARphs/Q&#10;Yh62C5CAxs7p2DxsB0F01On5pE3kwtG4KK8XZYkujr6L5XS+vEzqFaw6PrfOh48CNImHmjoUP8Gz&#10;/YMPkQ6rjiExmwcl23upVLrEgRMb5cie4agwzoUJuUy108g323HkkEMaGjTjaGXz1dGMKdLoRqSU&#10;8I8kypABWzNbIsZrBm7bnPJHvJwoIp4T1TLgwiipa5qyHtjEtn8wbWIWmFT5jI+VOegQW59FCGMz&#10;ZsmP8jbQPqMwDvJ+4D7joQf3i5IBd6Om/ueOOUGJ+mRQ3OvpfB6XKV3ml8sZXty5pzn3MMMRqqaB&#10;knzchLSAsQMGbnEIOpnkidOSmRwo48ynJh72My7V+T1F/f6LrF8AAAD//wMAUEsDBBQABgAIAAAA&#10;IQAo29eH4AAAAAkBAAAPAAAAZHJzL2Rvd25yZXYueG1sTI9BT4QwEIXvJv6HZky87RYWlwhSNuiq&#10;Nw+sGD3O0gpEOiW0u8V/bz3p7U3ey3vfFLtFj+ysZjsYEhCvI2CKWiMH6gQ0r0+rW2DWIUkcDSkB&#10;38rCrry8KDCXxlOtzgfXsVBCNkcBvXNTzrlte6XRrs2kKHifZtbowjl3XM7oQ7ke+SaKUq5xoLDQ&#10;46QeetV+HU5agH+rNtPLffVR79E3dePfn/ePiRDXV0t1B8ypxf2F4Rc/oEMZmI7mRNKyUcAqzUJS&#10;wPYmBhb8bJsEcRSQJlkMvCz4/w/KHwAAAP//AwBQSwECLQAUAAYACAAAACEAtoM4kv4AAADhAQAA&#10;EwAAAAAAAAAAAAAAAAAAAAAAW0NvbnRlbnRfVHlwZXNdLnhtbFBLAQItABQABgAIAAAAIQA4/SH/&#10;1gAAAJQBAAALAAAAAAAAAAAAAAAAAC8BAABfcmVscy8ucmVsc1BLAQItABQABgAIAAAAIQDwVU7A&#10;RwIAAI0EAAAOAAAAAAAAAAAAAAAAAC4CAABkcnMvZTJvRG9jLnhtbFBLAQItABQABgAIAAAAIQAo&#10;29eH4AAAAAkBAAAPAAAAAAAAAAAAAAAAAKEEAABkcnMvZG93bnJldi54bWxQSwUGAAAAAAQABADz&#10;AAAArgUAAAAA&#10;" fillcolor="#d9e2f3 [660]" strokeweight="1pt">
                <v:textbo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3. Students need to understand ways that data can be processed and presented, including:</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organising and processing data, including an understanding how technology can be used</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generating diagrams and visualisations to represent the data, including an understanding of outputs generated by appropriate technology</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generating statistical measures to compare data, understanding the advantages of using technology to automate processing.</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4. Students need to understand that results must be interpreted with reference to the context of the problem, including:</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analysing/interpreting the diagrams and calculations/measures</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reaching conclusions that relate to the questions and hypotheses addressed</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making inferences and/or predictions</w:t>
                      </w:r>
                    </w:p>
                    <w:p w:rsidR="007B677F" w:rsidRPr="007B48BA" w:rsidRDefault="007B677F" w:rsidP="007B677F">
                      <w:pPr>
                        <w:pStyle w:val="ListParagraph"/>
                        <w:numPr>
                          <w:ilvl w:val="0"/>
                          <w:numId w:val="28"/>
                        </w:numPr>
                        <w:spacing w:after="0"/>
                        <w:ind w:left="357" w:hanging="357"/>
                        <w:jc w:val="both"/>
                        <w:rPr>
                          <w:rFonts w:ascii="Verdana" w:eastAsia="SymbolMT" w:hAnsi="Verdana" w:cs="Verdana"/>
                          <w:color w:val="002060"/>
                          <w:sz w:val="20"/>
                          <w:szCs w:val="20"/>
                        </w:rPr>
                      </w:pPr>
                      <w:r w:rsidRPr="007B48BA">
                        <w:rPr>
                          <w:rFonts w:ascii="Verdana" w:eastAsiaTheme="minorHAnsi" w:hAnsi="Verdana" w:cstheme="minorBidi"/>
                          <w:color w:val="002060"/>
                          <w:sz w:val="20"/>
                          <w:szCs w:val="20"/>
                          <w:lang w:eastAsia="en-US"/>
                        </w:rPr>
                        <w:t>discussing the reliability of findings.</w:t>
                      </w:r>
                    </w:p>
                    <w:p w:rsidR="007B677F" w:rsidRPr="007B48BA" w:rsidRDefault="007B677F" w:rsidP="007B677F">
                      <w:pPr>
                        <w:spacing w:after="0"/>
                        <w:jc w:val="both"/>
                        <w:rPr>
                          <w:rFonts w:ascii="Verdana" w:eastAsia="SymbolMT" w:hAnsi="Verdana" w:cs="Verdana"/>
                          <w:color w:val="002060"/>
                          <w:sz w:val="20"/>
                          <w:szCs w:val="20"/>
                        </w:rPr>
                      </w:pPr>
                      <w:r w:rsidRPr="007B48BA">
                        <w:rPr>
                          <w:rFonts w:ascii="Verdana" w:eastAsiaTheme="minorHAnsi" w:hAnsi="Verdana" w:cstheme="minorBidi"/>
                          <w:color w:val="002060"/>
                          <w:sz w:val="20"/>
                          <w:szCs w:val="20"/>
                          <w:lang w:eastAsia="en-US"/>
                        </w:rPr>
                        <w:t>5. Students should be able to evaluate any statistical work including:</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identifying weaknesses in approach or representation</w:t>
                      </w:r>
                    </w:p>
                    <w:p w:rsidR="007B677F" w:rsidRPr="007B48BA" w:rsidRDefault="007B677F" w:rsidP="007B677F">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suggesting improvements to processes or the presentation</w:t>
                      </w:r>
                    </w:p>
                    <w:p w:rsidR="007B677F" w:rsidRPr="007B48BA" w:rsidRDefault="007B677F" w:rsidP="007B677F">
                      <w:pPr>
                        <w:pStyle w:val="ListParagraph"/>
                        <w:numPr>
                          <w:ilvl w:val="0"/>
                          <w:numId w:val="28"/>
                        </w:numPr>
                        <w:spacing w:after="0"/>
                        <w:ind w:left="357" w:hanging="357"/>
                        <w:jc w:val="both"/>
                        <w:rPr>
                          <w:rFonts w:ascii="Verdana" w:eastAsia="SymbolMT" w:hAnsi="Verdana" w:cs="Verdana"/>
                          <w:color w:val="002060"/>
                          <w:sz w:val="20"/>
                          <w:szCs w:val="20"/>
                        </w:rPr>
                      </w:pPr>
                      <w:r w:rsidRPr="007B48BA">
                        <w:rPr>
                          <w:rFonts w:ascii="Verdana" w:eastAsiaTheme="minorHAnsi" w:hAnsi="Verdana" w:cstheme="minorBidi"/>
                          <w:color w:val="002060"/>
                          <w:sz w:val="20"/>
                          <w:szCs w:val="20"/>
                          <w:lang w:eastAsia="en-US"/>
                        </w:rPr>
                        <w:t>refining the processes to elicit further clarification of the initial hypothesis.</w:t>
                      </w:r>
                    </w:p>
                    <w:p w:rsidR="007B677F" w:rsidRPr="007B48BA" w:rsidRDefault="007B677F" w:rsidP="007B677F">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Students can be given practical experience of processing, representing and analysing data. This could be given to them (e.g. using the Mayfield data set).</w:t>
                      </w:r>
                    </w:p>
                  </w:txbxContent>
                </v:textbox>
                <w10:wrap type="square" anchorx="margin"/>
              </v:shape>
            </w:pict>
          </mc:Fallback>
        </mc:AlternateContent>
      </w:r>
    </w:p>
    <w:p w:rsidR="007B677F" w:rsidRDefault="007B677F" w:rsidP="007B677F">
      <w:pPr>
        <w:rPr>
          <w:rFonts w:ascii="Verdana" w:hAnsi="Verdana"/>
          <w:sz w:val="20"/>
          <w:szCs w:val="20"/>
        </w:rPr>
      </w:pPr>
    </w:p>
    <w:p w:rsidR="007B677F" w:rsidRDefault="007B677F" w:rsidP="007B677F">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Theme="minorHAnsi" w:hAnsi="Verdana" w:cstheme="minorBidi"/>
                <w:b/>
                <w:color w:val="002060"/>
                <w:lang w:eastAsia="en-US"/>
              </w:rPr>
              <w:lastRenderedPageBreak/>
              <w:t>2a. Qualitative and discrete data</w:t>
            </w:r>
          </w:p>
          <w:p w:rsidR="007B677F" w:rsidRPr="00606710" w:rsidRDefault="007B677F" w:rsidP="00D81B19">
            <w:pPr>
              <w:spacing w:after="0"/>
              <w:rPr>
                <w:rFonts w:ascii="Verdana" w:hAnsi="Verdana"/>
                <w:color w:val="002060"/>
                <w:sz w:val="20"/>
                <w:szCs w:val="20"/>
              </w:rPr>
            </w:pPr>
            <w:r w:rsidRPr="00606710">
              <w:rPr>
                <w:rFonts w:ascii="Verdana" w:eastAsiaTheme="minorHAnsi" w:hAnsi="Verdana" w:cstheme="minorBidi"/>
                <w:color w:val="002060"/>
                <w:lang w:eastAsia="en-US"/>
              </w:rPr>
              <w:t>(1b.02, 2a.01, 2a.02, 2a.03, 2a.05, 2a.06, 2a.07, 2a.08)</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color w:val="002060"/>
              </w:rPr>
            </w:pPr>
            <w:r w:rsidRPr="00606710">
              <w:rPr>
                <w:rFonts w:ascii="Verdana" w:eastAsiaTheme="minorHAnsi" w:hAnsi="Verdana" w:cstheme="minorBidi"/>
                <w:color w:val="002060"/>
                <w:szCs w:val="24"/>
                <w:lang w:eastAsia="en-US"/>
              </w:rPr>
              <w:t>4–8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OBJECTIVES</w:t>
      </w:r>
    </w:p>
    <w:p w:rsidR="007B677F" w:rsidRPr="00606710" w:rsidRDefault="007B677F" w:rsidP="007B677F">
      <w:pPr>
        <w:spacing w:after="0"/>
        <w:jc w:val="both"/>
        <w:rPr>
          <w:rFonts w:ascii="Verdana" w:eastAsia="Verdana" w:hAnsi="Verdana" w:cs="Verdana"/>
          <w:color w:val="002060"/>
          <w:sz w:val="20"/>
          <w:szCs w:val="20"/>
        </w:rPr>
      </w:pPr>
      <w:r w:rsidRPr="00606710">
        <w:rPr>
          <w:rFonts w:ascii="Verdana" w:eastAsia="Verdana" w:hAnsi="Verdana" w:cs="Verdana"/>
          <w:color w:val="002060"/>
          <w:sz w:val="20"/>
          <w:szCs w:val="20"/>
        </w:rPr>
        <w:t xml:space="preserve">By the end of the sub-unit, students should be </w:t>
      </w:r>
      <w:r w:rsidRPr="00606710">
        <w:rPr>
          <w:rFonts w:ascii="Verdana" w:eastAsiaTheme="minorHAnsi" w:hAnsi="Verdana" w:cstheme="minorBidi"/>
          <w:color w:val="002060"/>
          <w:sz w:val="20"/>
          <w:szCs w:val="20"/>
          <w:lang w:eastAsia="en-US"/>
        </w:rPr>
        <w:t>able</w:t>
      </w:r>
      <w:r w:rsidRPr="00606710">
        <w:rPr>
          <w:rFonts w:ascii="Verdana" w:eastAsia="Verdana" w:hAnsi="Verdana" w:cs="Verdana"/>
          <w:color w:val="002060"/>
          <w:sz w:val="20"/>
          <w:szCs w:val="20"/>
        </w:rPr>
        <w:t xml:space="preserve"> to:</w:t>
      </w:r>
    </w:p>
    <w:p w:rsidR="007B677F" w:rsidRPr="00606710" w:rsidRDefault="007B677F" w:rsidP="007B677F">
      <w:pPr>
        <w:pStyle w:val="ListParagraph"/>
        <w:numPr>
          <w:ilvl w:val="0"/>
          <w:numId w:val="15"/>
        </w:numPr>
        <w:tabs>
          <w:tab w:val="clear" w:pos="720"/>
        </w:tabs>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Construct, draw, use and understand:</w:t>
      </w:r>
    </w:p>
    <w:p w:rsidR="007B677F" w:rsidRPr="00606710" w:rsidRDefault="007B677F" w:rsidP="007B677F">
      <w:pPr>
        <w:pStyle w:val="ListParagraph"/>
        <w:numPr>
          <w:ilvl w:val="0"/>
          <w:numId w:val="15"/>
        </w:numPr>
        <w:tabs>
          <w:tab w:val="clear" w:pos="720"/>
        </w:tabs>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Pictograms;</w:t>
      </w:r>
    </w:p>
    <w:p w:rsidR="007B677F" w:rsidRPr="00606710" w:rsidRDefault="007B677F" w:rsidP="007B677F">
      <w:pPr>
        <w:pStyle w:val="ListParagraph"/>
        <w:numPr>
          <w:ilvl w:val="0"/>
          <w:numId w:val="15"/>
        </w:numPr>
        <w:tabs>
          <w:tab w:val="clear" w:pos="720"/>
        </w:tabs>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Bar charts;</w:t>
      </w:r>
    </w:p>
    <w:p w:rsidR="007B677F" w:rsidRPr="00606710" w:rsidRDefault="007B677F" w:rsidP="007B677F">
      <w:pPr>
        <w:pStyle w:val="ListParagraph"/>
        <w:numPr>
          <w:ilvl w:val="0"/>
          <w:numId w:val="15"/>
        </w:numPr>
        <w:tabs>
          <w:tab w:val="clear" w:pos="720"/>
        </w:tabs>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Multiple or composite bar charts for qualitative and discrete data;</w:t>
      </w:r>
    </w:p>
    <w:p w:rsidR="007B677F" w:rsidRPr="00606710" w:rsidRDefault="007B677F" w:rsidP="007B677F">
      <w:pPr>
        <w:pStyle w:val="ListParagraph"/>
        <w:numPr>
          <w:ilvl w:val="0"/>
          <w:numId w:val="15"/>
        </w:numPr>
        <w:tabs>
          <w:tab w:val="clear" w:pos="720"/>
        </w:tabs>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Vertical line graphs;</w:t>
      </w:r>
    </w:p>
    <w:p w:rsidR="007B677F" w:rsidRPr="00606710" w:rsidRDefault="007B677F" w:rsidP="007B677F">
      <w:pPr>
        <w:pStyle w:val="ListParagraph"/>
        <w:numPr>
          <w:ilvl w:val="0"/>
          <w:numId w:val="15"/>
        </w:numPr>
        <w:tabs>
          <w:tab w:val="clear" w:pos="720"/>
        </w:tabs>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Stem and leaf diagrams;</w:t>
      </w:r>
    </w:p>
    <w:p w:rsidR="007B677F" w:rsidRPr="00606710" w:rsidRDefault="007B677F" w:rsidP="007B677F">
      <w:pPr>
        <w:pStyle w:val="ListParagraph"/>
        <w:numPr>
          <w:ilvl w:val="0"/>
          <w:numId w:val="15"/>
        </w:numPr>
        <w:tabs>
          <w:tab w:val="clear" w:pos="720"/>
        </w:tabs>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Venn diagrams;</w:t>
      </w:r>
    </w:p>
    <w:p w:rsidR="007B677F" w:rsidRPr="00606710" w:rsidRDefault="007B677F" w:rsidP="007B677F">
      <w:pPr>
        <w:pStyle w:val="ListParagraph"/>
        <w:numPr>
          <w:ilvl w:val="0"/>
          <w:numId w:val="30"/>
        </w:numPr>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distinction between well-presented and poorly presented data;</w:t>
      </w:r>
    </w:p>
    <w:p w:rsidR="007B677F" w:rsidRPr="00606710" w:rsidRDefault="007B677F" w:rsidP="007B677F">
      <w:pPr>
        <w:pStyle w:val="ListParagraph"/>
        <w:numPr>
          <w:ilvl w:val="0"/>
          <w:numId w:val="30"/>
        </w:numPr>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potential for visual misuse, by omission or misrepresentation;</w:t>
      </w:r>
    </w:p>
    <w:p w:rsidR="007B677F" w:rsidRPr="00606710" w:rsidRDefault="007B677F" w:rsidP="007B677F">
      <w:pPr>
        <w:pStyle w:val="ListParagraph"/>
        <w:numPr>
          <w:ilvl w:val="0"/>
          <w:numId w:val="15"/>
        </w:numPr>
        <w:tabs>
          <w:tab w:val="clear" w:pos="720"/>
        </w:tabs>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Transform from one presentation to another;</w:t>
      </w:r>
    </w:p>
    <w:p w:rsidR="007B677F" w:rsidRPr="00606710" w:rsidRDefault="007B677F" w:rsidP="007B677F">
      <w:pPr>
        <w:pStyle w:val="ListParagraph"/>
        <w:numPr>
          <w:ilvl w:val="0"/>
          <w:numId w:val="15"/>
        </w:numPr>
        <w:tabs>
          <w:tab w:val="clear" w:pos="720"/>
        </w:tabs>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how to discover errors in data and recognise data that does not fit a general trend or pattern;</w:t>
      </w:r>
    </w:p>
    <w:p w:rsidR="007B677F" w:rsidRPr="00606710" w:rsidRDefault="007B677F" w:rsidP="007B677F">
      <w:pPr>
        <w:pStyle w:val="ListParagraph"/>
        <w:numPr>
          <w:ilvl w:val="0"/>
          <w:numId w:val="15"/>
        </w:numPr>
        <w:tabs>
          <w:tab w:val="clear" w:pos="720"/>
        </w:tabs>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Use Comparative 2D and 3D representations;</w:t>
      </w:r>
    </w:p>
    <w:p w:rsidR="007B677F" w:rsidRPr="00606710" w:rsidRDefault="007B677F" w:rsidP="007B677F">
      <w:pPr>
        <w:pStyle w:val="ListParagraph"/>
        <w:numPr>
          <w:ilvl w:val="0"/>
          <w:numId w:val="15"/>
        </w:numPr>
        <w:tabs>
          <w:tab w:val="clear" w:pos="720"/>
        </w:tabs>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Group data into class intervals and be aware of the advantages and implications of doing so.</w:t>
      </w:r>
    </w:p>
    <w:p w:rsidR="007B677F" w:rsidRPr="00606710" w:rsidRDefault="007B677F" w:rsidP="007B677F">
      <w:pPr>
        <w:spacing w:after="0"/>
        <w:jc w:val="both"/>
        <w:rPr>
          <w:rFonts w:ascii="Verdana" w:hAnsi="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S2, S4, P6</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Draw an ordered stem and leaf diagram. </w:t>
      </w:r>
    </w:p>
    <w:p w:rsidR="007B677F" w:rsidRPr="00606710" w:rsidRDefault="007B677F" w:rsidP="007B677F">
      <w:pPr>
        <w:jc w:val="both"/>
        <w:rPr>
          <w:rFonts w:ascii="Verdana" w:eastAsia="Verdana" w:hAnsi="Verdana" w:cs="Verdana"/>
          <w:b/>
          <w:color w:val="002060"/>
          <w:sz w:val="20"/>
          <w:szCs w:val="20"/>
        </w:rPr>
      </w:pPr>
      <w:r w:rsidRPr="00606710">
        <w:rPr>
          <w:rFonts w:ascii="Verdana" w:eastAsiaTheme="minorHAnsi" w:hAnsi="Verdana" w:cstheme="minorBidi"/>
          <w:color w:val="002060"/>
          <w:sz w:val="20"/>
          <w:szCs w:val="20"/>
          <w:lang w:eastAsia="en-US"/>
        </w:rPr>
        <w:t xml:space="preserve">If given a graph say what is misleading/wrong with it. </w:t>
      </w: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regularly forget the key when drawing a stem and leaf diagram. Feedback from June 2015 Higher tier Q2 – “</w:t>
      </w:r>
      <w:r w:rsidRPr="00606710">
        <w:rPr>
          <w:rFonts w:ascii="Verdana" w:hAnsi="Verdana"/>
          <w:color w:val="002060"/>
          <w:sz w:val="20"/>
          <w:szCs w:val="20"/>
        </w:rPr>
        <w:t>Common mistakes here were to omit a key or carelessly omit one of the leaves</w:t>
      </w:r>
      <w:r w:rsidRPr="00606710">
        <w:rPr>
          <w:color w:val="002060"/>
        </w:rPr>
        <w:t xml:space="preserve">.” </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NOTES</w:t>
      </w:r>
    </w:p>
    <w:p w:rsidR="007B677F" w:rsidRPr="00606710" w:rsidRDefault="007B677F" w:rsidP="007B677F">
      <w:pPr>
        <w:jc w:val="both"/>
        <w:rPr>
          <w:rFonts w:ascii="Verdana" w:eastAsia="Verdana" w:hAnsi="Verdana" w:cs="Verdana"/>
          <w:color w:val="002060"/>
          <w:sz w:val="20"/>
          <w:szCs w:val="20"/>
        </w:rPr>
      </w:pPr>
      <w:r w:rsidRPr="00606710">
        <w:rPr>
          <w:rFonts w:ascii="Verdana" w:eastAsia="Verdana" w:hAnsi="Verdana" w:cs="Verdana"/>
          <w:color w:val="002060"/>
          <w:sz w:val="20"/>
          <w:szCs w:val="20"/>
        </w:rPr>
        <w:t>Bar charts, pictograms and Venn diagrams are all part of the GCSE Foundation Math</w:t>
      </w:r>
      <w:r w:rsidRPr="00606710">
        <w:rPr>
          <w:rFonts w:ascii="Verdana" w:eastAsiaTheme="minorHAnsi" w:hAnsi="Verdana" w:cstheme="minorBidi"/>
          <w:color w:val="002060"/>
          <w:sz w:val="20"/>
          <w:szCs w:val="20"/>
          <w:lang w:eastAsia="en-US"/>
        </w:rPr>
        <w:t>ematic</w:t>
      </w:r>
      <w:r w:rsidRPr="00606710">
        <w:rPr>
          <w:rFonts w:ascii="Verdana" w:eastAsia="Verdana" w:hAnsi="Verdana" w:cs="Verdana"/>
          <w:color w:val="002060"/>
          <w:sz w:val="20"/>
          <w:szCs w:val="20"/>
        </w:rPr>
        <w:t>s course</w:t>
      </w:r>
      <w:r w:rsidRPr="00606710">
        <w:rPr>
          <w:rFonts w:ascii="Verdana" w:eastAsiaTheme="minorHAnsi" w:hAnsi="Verdana" w:cstheme="minorBidi"/>
          <w:color w:val="002060"/>
          <w:sz w:val="20"/>
          <w:szCs w:val="20"/>
          <w:lang w:eastAsia="en-US"/>
        </w:rPr>
        <w:t>, while composite bar charts and stem and leaf diagrams are not</w:t>
      </w:r>
      <w:r w:rsidRPr="00606710">
        <w:rPr>
          <w:rFonts w:ascii="Verdana" w:eastAsia="Verdana" w:hAnsi="Verdana" w:cs="Verdana"/>
          <w:color w:val="002060"/>
          <w:sz w:val="20"/>
          <w:szCs w:val="20"/>
        </w:rPr>
        <w:t>. Stem and leaf is a recent change to the Math</w:t>
      </w:r>
      <w:r w:rsidRPr="00606710">
        <w:rPr>
          <w:rFonts w:ascii="Verdana" w:eastAsiaTheme="minorHAnsi" w:hAnsi="Verdana" w:cstheme="minorBidi"/>
          <w:color w:val="002060"/>
          <w:sz w:val="20"/>
          <w:szCs w:val="20"/>
          <w:lang w:eastAsia="en-US"/>
        </w:rPr>
        <w:t>ematic</w:t>
      </w:r>
      <w:r w:rsidRPr="00606710">
        <w:rPr>
          <w:rFonts w:ascii="Verdana" w:eastAsia="Verdana" w:hAnsi="Verdana" w:cs="Verdana"/>
          <w:color w:val="002060"/>
          <w:sz w:val="20"/>
          <w:szCs w:val="20"/>
        </w:rPr>
        <w:t>s specification.</w:t>
      </w:r>
    </w:p>
    <w:p w:rsidR="007B677F" w:rsidRPr="000A3D77" w:rsidRDefault="007B677F" w:rsidP="007B677F">
      <w:pPr>
        <w:jc w:val="both"/>
        <w:rPr>
          <w:rFonts w:ascii="Verdana" w:eastAsia="Verdana" w:hAnsi="Verdana" w:cs="Verdana"/>
          <w:color w:val="auto"/>
          <w:sz w:val="20"/>
          <w:szCs w:val="20"/>
        </w:rPr>
      </w:pPr>
    </w:p>
    <w:p w:rsidR="007B677F" w:rsidRDefault="007B677F" w:rsidP="007B677F">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color w:val="002060"/>
              </w:rPr>
              <w:lastRenderedPageBreak/>
              <w:br w:type="page"/>
            </w:r>
            <w:r w:rsidRPr="00606710">
              <w:rPr>
                <w:rFonts w:ascii="Verdana" w:eastAsia="Verdana" w:hAnsi="Verdana" w:cs="Verdana"/>
                <w:color w:val="002060"/>
                <w:sz w:val="20"/>
                <w:szCs w:val="20"/>
              </w:rPr>
              <w:t xml:space="preserve"> </w:t>
            </w:r>
            <w:r w:rsidRPr="00606710">
              <w:rPr>
                <w:rFonts w:ascii="Verdana" w:eastAsiaTheme="minorHAnsi" w:hAnsi="Verdana" w:cstheme="minorBidi"/>
                <w:b/>
                <w:color w:val="002060"/>
                <w:lang w:eastAsia="en-US"/>
              </w:rPr>
              <w:t>2b. Continuous data</w:t>
            </w:r>
          </w:p>
          <w:p w:rsidR="007B677F" w:rsidRPr="00606710" w:rsidRDefault="007B677F" w:rsidP="00D81B19">
            <w:pPr>
              <w:spacing w:after="0"/>
              <w:rPr>
                <w:rFonts w:ascii="Verdana" w:eastAsiaTheme="minorHAnsi" w:hAnsi="Verdana" w:cstheme="minorBidi"/>
                <w:b/>
                <w:color w:val="002060"/>
                <w:lang w:eastAsia="en-US"/>
              </w:rPr>
            </w:pPr>
            <w:r w:rsidRPr="00606710">
              <w:rPr>
                <w:rFonts w:ascii="Verdana" w:eastAsiaTheme="minorHAnsi" w:hAnsi="Verdana" w:cstheme="minorBidi"/>
                <w:color w:val="002060"/>
                <w:lang w:eastAsia="en-US"/>
              </w:rPr>
              <w:t>(1b.02, 2a.01, 2a.02, 2a.03, 2a.04, 2h.01)</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color w:val="002060"/>
              </w:rPr>
            </w:pPr>
            <w:r w:rsidRPr="00606710">
              <w:rPr>
                <w:rFonts w:ascii="Verdana" w:eastAsiaTheme="minorHAnsi" w:hAnsi="Verdana" w:cstheme="minorBidi"/>
                <w:color w:val="002060"/>
                <w:szCs w:val="24"/>
                <w:lang w:eastAsia="en-US"/>
              </w:rPr>
              <w:t>4–8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OBJECTIVES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By the end of the sub-unit, students should be able to:</w:t>
      </w:r>
    </w:p>
    <w:p w:rsidR="007B677F" w:rsidRPr="00606710" w:rsidRDefault="007B677F" w:rsidP="007B677F">
      <w:pPr>
        <w:pStyle w:val="ListParagraph"/>
        <w:numPr>
          <w:ilvl w:val="0"/>
          <w:numId w:val="31"/>
        </w:numPr>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Construct, draw, use and understand:</w:t>
      </w:r>
    </w:p>
    <w:p w:rsidR="007B677F" w:rsidRPr="00606710" w:rsidRDefault="007B677F" w:rsidP="007B677F">
      <w:pPr>
        <w:pStyle w:val="ListParagraph"/>
        <w:numPr>
          <w:ilvl w:val="0"/>
          <w:numId w:val="30"/>
        </w:num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Pie charts;</w:t>
      </w:r>
    </w:p>
    <w:p w:rsidR="007B677F" w:rsidRPr="00606710" w:rsidRDefault="007B677F" w:rsidP="007B677F">
      <w:pPr>
        <w:pStyle w:val="ListParagraph"/>
        <w:numPr>
          <w:ilvl w:val="0"/>
          <w:numId w:val="30"/>
        </w:num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Histograms with equal and unequal class intervals and unequal class intervals.</w:t>
      </w:r>
    </w:p>
    <w:p w:rsidR="007B677F" w:rsidRPr="00606710" w:rsidRDefault="007B677F" w:rsidP="007B677F">
      <w:pPr>
        <w:pStyle w:val="ListParagraph"/>
        <w:numPr>
          <w:ilvl w:val="0"/>
          <w:numId w:val="30"/>
        </w:num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Frequency polygons;</w:t>
      </w:r>
    </w:p>
    <w:p w:rsidR="007B677F" w:rsidRPr="00606710" w:rsidRDefault="007B677F" w:rsidP="007B677F">
      <w:pPr>
        <w:pStyle w:val="ListParagraph"/>
        <w:numPr>
          <w:ilvl w:val="0"/>
          <w:numId w:val="30"/>
        </w:num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Cumulative frequency diagrams;</w:t>
      </w:r>
    </w:p>
    <w:p w:rsidR="007B677F" w:rsidRPr="00606710" w:rsidRDefault="007B677F" w:rsidP="007B677F">
      <w:pPr>
        <w:pStyle w:val="ListParagraph"/>
        <w:numPr>
          <w:ilvl w:val="0"/>
          <w:numId w:val="30"/>
        </w:num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Population pyramids;</w:t>
      </w:r>
    </w:p>
    <w:p w:rsidR="007B677F" w:rsidRPr="00606710" w:rsidRDefault="007B677F" w:rsidP="007B677F">
      <w:pPr>
        <w:pStyle w:val="ListParagraph"/>
        <w:numPr>
          <w:ilvl w:val="0"/>
          <w:numId w:val="30"/>
        </w:num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Choropleth maps;</w:t>
      </w:r>
    </w:p>
    <w:p w:rsidR="007B677F" w:rsidRPr="00606710" w:rsidRDefault="007B677F" w:rsidP="007B677F">
      <w:pPr>
        <w:pStyle w:val="ListParagraph"/>
        <w:numPr>
          <w:ilvl w:val="0"/>
          <w:numId w:val="30"/>
        </w:num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Box plots;</w:t>
      </w:r>
    </w:p>
    <w:p w:rsidR="007B677F" w:rsidRPr="00606710" w:rsidRDefault="007B677F" w:rsidP="007B677F">
      <w:pPr>
        <w:pStyle w:val="ListParagraph"/>
        <w:numPr>
          <w:ilvl w:val="0"/>
          <w:numId w:val="31"/>
        </w:numPr>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Transform from one presentation to another;</w:t>
      </w:r>
    </w:p>
    <w:p w:rsidR="007B677F" w:rsidRPr="00606710" w:rsidRDefault="007B677F" w:rsidP="007B677F">
      <w:pPr>
        <w:pStyle w:val="ListParagraph"/>
        <w:numPr>
          <w:ilvl w:val="0"/>
          <w:numId w:val="31"/>
        </w:numPr>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how to discover errors in data and recognise data that does not fit a general trend or pattern;</w:t>
      </w:r>
    </w:p>
    <w:p w:rsidR="007B677F" w:rsidRPr="00606710" w:rsidRDefault="007B677F" w:rsidP="007B677F">
      <w:pPr>
        <w:pStyle w:val="ListParagraph"/>
        <w:numPr>
          <w:ilvl w:val="0"/>
          <w:numId w:val="31"/>
        </w:numPr>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Group data into class intervals and be aware of the advantages and implications of doing so;</w:t>
      </w:r>
    </w:p>
    <w:p w:rsidR="007B677F" w:rsidRPr="00606710" w:rsidRDefault="007B677F" w:rsidP="007B677F">
      <w:pPr>
        <w:pStyle w:val="ListParagraph"/>
        <w:numPr>
          <w:ilvl w:val="0"/>
          <w:numId w:val="31"/>
        </w:numPr>
        <w:spacing w:after="0"/>
        <w:ind w:left="36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Use calculated/given summary statistics for continuous data to make estimates of population characteristics, for example, samples to estimate the population mean.</w:t>
      </w:r>
    </w:p>
    <w:p w:rsidR="007B677F" w:rsidRPr="00606710" w:rsidRDefault="007B677F" w:rsidP="007B677F">
      <w:pPr>
        <w:pStyle w:val="Text1"/>
        <w:numPr>
          <w:ilvl w:val="0"/>
          <w:numId w:val="0"/>
        </w:numPr>
        <w:ind w:left="227"/>
        <w:rPr>
          <w:rFonts w:ascii="Verdana" w:hAnsi="Verdana"/>
          <w:color w:val="002060"/>
          <w:sz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S2</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Compare comparative pie charts.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Construct cumulative a frequency graph and box plot from a frequency table.</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Calculate frequency density and draw a histogram. </w:t>
      </w:r>
    </w:p>
    <w:p w:rsidR="007B677F" w:rsidRPr="00606710" w:rsidRDefault="007B677F" w:rsidP="007B677F">
      <w:pPr>
        <w:spacing w:after="0"/>
        <w:jc w:val="both"/>
        <w:rPr>
          <w:rFonts w:ascii="Verdana" w:eastAsia="Verdana" w:hAnsi="Verdana" w:cs="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spacing w:after="0"/>
        <w:jc w:val="both"/>
        <w:rPr>
          <w:rFonts w:ascii="Verdana" w:hAnsi="Verdana"/>
          <w:i/>
          <w:color w:val="002060"/>
          <w:sz w:val="20"/>
          <w:szCs w:val="20"/>
        </w:rPr>
      </w:pPr>
      <w:r w:rsidRPr="00606710">
        <w:rPr>
          <w:rFonts w:ascii="Verdana" w:eastAsia="Verdana" w:hAnsi="Verdana" w:cs="Verdana"/>
          <w:color w:val="002060"/>
          <w:sz w:val="20"/>
          <w:szCs w:val="20"/>
        </w:rPr>
        <w:t>Feedback 2014 Q15 extract, where students were asked to construct a histogram – “</w:t>
      </w:r>
      <w:r w:rsidRPr="00606710">
        <w:rPr>
          <w:rFonts w:ascii="Verdana" w:hAnsi="Verdana"/>
          <w:color w:val="002060"/>
          <w:sz w:val="20"/>
          <w:szCs w:val="20"/>
        </w:rPr>
        <w:t xml:space="preserve">For part (a) many students failed to find the frequency densities correctly but calculated </w:t>
      </w:r>
      <w:r w:rsidRPr="00606710">
        <w:rPr>
          <w:color w:val="002060"/>
          <w:position w:val="-10"/>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8" o:title=""/>
          </v:shape>
          <o:OLEObject Type="Embed" ProgID="Equation.DSMT4" ShapeID="_x0000_i1025" DrawAspect="Content" ObjectID="_1748162002" r:id="rId9"/>
        </w:object>
      </w:r>
      <w:r w:rsidRPr="00606710">
        <w:rPr>
          <w:rFonts w:ascii="Verdana" w:hAnsi="Verdana"/>
          <w:color w:val="002060"/>
          <w:sz w:val="20"/>
          <w:szCs w:val="20"/>
        </w:rPr>
        <w:t xml:space="preserve"> instead. Others simply constructed a bar chart for the given frequencies. There were a number of successfully completed tables of frequency density although this did not necessarily transfer to correct or completed histograms, as candidates either struggled to deal with the scale for the histogram or were poor with plotting accuracy. There were lots of unlabelled graphs whilst many incorrectly had frequency for the </w:t>
      </w:r>
      <w:r w:rsidRPr="00606710">
        <w:rPr>
          <w:rFonts w:ascii="Times New Roman" w:hAnsi="Times New Roman" w:cs="Times New Roman"/>
          <w:i/>
          <w:color w:val="002060"/>
          <w:sz w:val="24"/>
          <w:szCs w:val="24"/>
        </w:rPr>
        <w:t>y</w:t>
      </w:r>
      <w:r w:rsidRPr="00606710">
        <w:rPr>
          <w:rFonts w:ascii="Verdana" w:hAnsi="Verdana"/>
          <w:color w:val="002060"/>
          <w:sz w:val="20"/>
          <w:szCs w:val="20"/>
        </w:rPr>
        <w:t xml:space="preserve"> axis. Only about one in six managed full marks for the histogram.”</w:t>
      </w:r>
    </w:p>
    <w:p w:rsidR="007B677F" w:rsidRPr="00606710" w:rsidRDefault="007B677F" w:rsidP="007B677F">
      <w:pPr>
        <w:spacing w:after="0"/>
        <w:jc w:val="both"/>
        <w:rPr>
          <w:rFonts w:ascii="Verdana" w:hAnsi="Verdana"/>
          <w:i/>
          <w:color w:val="002060"/>
          <w:sz w:val="20"/>
          <w:szCs w:val="20"/>
        </w:rPr>
      </w:pPr>
      <w:r w:rsidRPr="00606710">
        <w:rPr>
          <w:rFonts w:ascii="Verdana" w:eastAsia="Verdana" w:hAnsi="Verdana" w:cs="Verdana"/>
          <w:color w:val="002060"/>
          <w:sz w:val="20"/>
          <w:szCs w:val="20"/>
        </w:rPr>
        <w:t>Feedback 2012 Q13 extract – “It was apparent that a small number of candidates were unaware of comparative pie charts as they said the different sizes were irrelevant or that it was misleading.”</w:t>
      </w:r>
    </w:p>
    <w:p w:rsidR="007B677F" w:rsidRPr="00606710" w:rsidRDefault="007B677F" w:rsidP="007B677F">
      <w:pPr>
        <w:spacing w:after="0"/>
        <w:jc w:val="both"/>
        <w:rPr>
          <w:rFonts w:ascii="Verdana" w:eastAsia="Verdana" w:hAnsi="Verdana" w:cs="Verdana"/>
          <w:color w:val="002060"/>
          <w:sz w:val="20"/>
          <w:szCs w:val="20"/>
        </w:rPr>
      </w:pPr>
      <w:r w:rsidRPr="00606710">
        <w:rPr>
          <w:rFonts w:ascii="Verdana" w:eastAsia="Verdana" w:hAnsi="Verdana" w:cs="Verdana"/>
          <w:color w:val="002060"/>
          <w:sz w:val="20"/>
          <w:szCs w:val="20"/>
        </w:rPr>
        <w:t xml:space="preserve">From 2011 Foundation tier Q2(e), where the question was “A quarter of the employees walk to work. Write down the best diagram to show this: a pie chart or a bar chart. You must give a reason for your choice.” The examiner feedback stated many candidates found it difficult to express clearly the difference in purpose of a pie chart compared to a bar chart. For those who selected pie chart but did not score, it was usually when their reasons could equally apply to a bar chart. This misconception has also been seen at the Higher tier when students have been asked which is the best diagram to use. </w:t>
      </w:r>
    </w:p>
    <w:p w:rsidR="007B677F" w:rsidRPr="00606710" w:rsidRDefault="007B677F" w:rsidP="007B677F">
      <w:pPr>
        <w:spacing w:after="0"/>
        <w:jc w:val="both"/>
        <w:rPr>
          <w:rFonts w:ascii="Verdana" w:eastAsia="Verdana" w:hAnsi="Verdana" w:cs="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lastRenderedPageBreak/>
        <w:t xml:space="preserve">NOTES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need to be able to construct histograms with equal and unequal class widths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Both histograms and cumulative frequency overlap with the new Higher tier GCSE Mathematics specification.</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Choropleth maps, population pyramids and frequency polygons do not overlap with the Mathematics specification. Frequency polygons have now been removed from the GCSE Mathematics specification in both Foundation and Higher tiers.</w:t>
      </w:r>
    </w:p>
    <w:p w:rsidR="007B677F" w:rsidRPr="00606710" w:rsidRDefault="007B677F" w:rsidP="007B677F">
      <w:pPr>
        <w:rPr>
          <w:rFonts w:ascii="Verdana" w:eastAsia="Verdana" w:hAnsi="Verdana" w:cs="Verdana"/>
          <w:b/>
          <w:color w:val="002060"/>
          <w:sz w:val="20"/>
          <w:szCs w:val="20"/>
        </w:rPr>
      </w:pPr>
      <w:r w:rsidRPr="00606710">
        <w:rPr>
          <w:rFonts w:ascii="Verdana" w:eastAsia="Verdana" w:hAnsi="Verdana" w:cs="Verdana"/>
          <w:b/>
          <w:color w:val="002060"/>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Theme="minorHAnsi" w:hAnsi="Verdana" w:cstheme="minorBidi"/>
                <w:b/>
                <w:color w:val="002060"/>
                <w:lang w:eastAsia="en-US"/>
              </w:rPr>
              <w:lastRenderedPageBreak/>
              <w:t>2c. Tabulation</w:t>
            </w:r>
          </w:p>
          <w:p w:rsidR="007B677F" w:rsidRPr="00606710" w:rsidRDefault="007B677F" w:rsidP="00D81B19">
            <w:pPr>
              <w:spacing w:after="0"/>
              <w:rPr>
                <w:rFonts w:ascii="Verdana" w:eastAsiaTheme="minorHAnsi" w:hAnsi="Verdana" w:cstheme="minorBidi"/>
                <w:color w:val="002060"/>
                <w:lang w:eastAsia="en-US"/>
              </w:rPr>
            </w:pPr>
            <w:r w:rsidRPr="00606710">
              <w:rPr>
                <w:rFonts w:ascii="Verdana" w:eastAsiaTheme="minorHAnsi" w:hAnsi="Verdana" w:cstheme="minorBidi"/>
                <w:color w:val="002060"/>
                <w:lang w:eastAsia="en-US"/>
              </w:rPr>
              <w:t>(2a.01)</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color w:val="002060"/>
              </w:rPr>
            </w:pPr>
            <w:r w:rsidRPr="00606710">
              <w:rPr>
                <w:rFonts w:ascii="Verdana" w:eastAsiaTheme="minorHAnsi" w:hAnsi="Verdana" w:cstheme="minorBidi"/>
                <w:color w:val="002060"/>
                <w:szCs w:val="24"/>
                <w:lang w:eastAsia="en-US"/>
              </w:rPr>
              <w:t>1–2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OBJECTIVES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By the end of the sub-unit, students should be able to:</w:t>
      </w:r>
    </w:p>
    <w:p w:rsidR="007B677F" w:rsidRPr="00606710" w:rsidRDefault="007B677F" w:rsidP="007B677F">
      <w:pPr>
        <w:pStyle w:val="ListParagraph"/>
        <w:numPr>
          <w:ilvl w:val="0"/>
          <w:numId w:val="18"/>
        </w:numPr>
        <w:spacing w:after="0"/>
        <w:ind w:left="357" w:hanging="357"/>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Construct, draw, use and understand:</w:t>
      </w:r>
    </w:p>
    <w:p w:rsidR="007B677F" w:rsidRPr="00606710" w:rsidRDefault="007B677F" w:rsidP="007B677F">
      <w:pPr>
        <w:pStyle w:val="ListParagraph"/>
        <w:numPr>
          <w:ilvl w:val="0"/>
          <w:numId w:val="18"/>
        </w:numPr>
        <w:spacing w:before="240"/>
        <w:rPr>
          <w:rFonts w:ascii="Verdana" w:eastAsia="Verdana" w:hAnsi="Verdana" w:cs="Verdana"/>
          <w:color w:val="002060"/>
          <w:sz w:val="20"/>
          <w:szCs w:val="20"/>
        </w:rPr>
      </w:pPr>
      <w:r w:rsidRPr="00606710">
        <w:rPr>
          <w:rFonts w:ascii="Verdana" w:eastAsiaTheme="minorHAnsi" w:hAnsi="Verdana" w:cstheme="minorBidi"/>
          <w:color w:val="002060"/>
          <w:sz w:val="20"/>
          <w:szCs w:val="20"/>
          <w:lang w:eastAsia="en-US"/>
        </w:rPr>
        <w:t>Two-way tables and tally charts</w:t>
      </w:r>
      <w:r w:rsidRPr="00606710" w:rsidDel="00514033">
        <w:rPr>
          <w:rFonts w:ascii="Verdana" w:eastAsia="Verdana" w:hAnsi="Verdana" w:cs="Verdana"/>
          <w:color w:val="002060"/>
          <w:sz w:val="20"/>
          <w:szCs w:val="20"/>
        </w:rPr>
        <w:t xml:space="preserve"> </w:t>
      </w:r>
      <w:r w:rsidRPr="00606710">
        <w:rPr>
          <w:rFonts w:ascii="Verdana" w:eastAsia="Verdana" w:hAnsi="Verdana" w:cs="Verdana"/>
          <w:color w:val="002060"/>
          <w:sz w:val="20"/>
          <w:szCs w:val="20"/>
        </w:rPr>
        <w:t>and any other data represented in a table format.</w:t>
      </w: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S2, P6</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If given a partly filled in two-way table, be able to complete it and answer questions from it.</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A common question which students are asked is why does the row or column not add to 100%. This is usually because the values have been rounded.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However, a similar question was asked in 2011 (Q3): “The answer to part (d) is not 100%. Suggest a reason why?” Many students answered that is was due to rounding. However, the part (d) answer was 91.6% </w:t>
      </w:r>
      <w:r w:rsidRPr="00606710">
        <w:rPr>
          <w:rFonts w:ascii="Verdana" w:eastAsia="Verdana" w:hAnsi="Verdana" w:cs="Verdana"/>
          <w:color w:val="002060"/>
          <w:sz w:val="20"/>
          <w:szCs w:val="20"/>
        </w:rPr>
        <w:t>–</w:t>
      </w:r>
      <w:r w:rsidRPr="00606710">
        <w:rPr>
          <w:rFonts w:ascii="Verdana" w:eastAsiaTheme="minorHAnsi" w:hAnsi="Verdana" w:cstheme="minorBidi"/>
          <w:color w:val="002060"/>
          <w:sz w:val="20"/>
          <w:szCs w:val="20"/>
          <w:lang w:eastAsia="en-US"/>
        </w:rPr>
        <w:t xml:space="preserve"> this is clearly not close enough to 100% to be due to rounding. Instead, the answer needed to be along the lines of non-response making up the reminder. </w:t>
      </w:r>
    </w:p>
    <w:p w:rsidR="007B677F" w:rsidRPr="00606710" w:rsidRDefault="007B677F" w:rsidP="007B677F">
      <w:pPr>
        <w:spacing w:after="0"/>
        <w:jc w:val="both"/>
        <w:rPr>
          <w:rFonts w:ascii="Verdana" w:eastAsia="Verdana" w:hAnsi="Verdana" w:cs="Verdana"/>
          <w:b/>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NOTES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Higher tier students should find the concept of two-way tables and tally charts straightforward. They may have difficulties interpreting some probability questions that follow on from the table, in particular conditional probability questions.</w:t>
      </w:r>
    </w:p>
    <w:p w:rsidR="007B677F" w:rsidRPr="00606710" w:rsidRDefault="007B677F" w:rsidP="007B677F">
      <w:pPr>
        <w:jc w:val="both"/>
        <w:rPr>
          <w:rFonts w:ascii="Verdana" w:eastAsia="Verdana" w:hAnsi="Verdana" w:cs="Verdana"/>
          <w:b/>
          <w:color w:val="002060"/>
          <w:sz w:val="20"/>
          <w:szCs w:val="20"/>
        </w:rPr>
      </w:pPr>
    </w:p>
    <w:p w:rsidR="007B677F" w:rsidRDefault="007B677F" w:rsidP="007B677F">
      <w:pPr>
        <w:rPr>
          <w:rFonts w:ascii="Verdana" w:eastAsia="Verdana" w:hAnsi="Verdana" w:cs="Verdana"/>
          <w:sz w:val="20"/>
          <w:szCs w:val="20"/>
        </w:rPr>
      </w:pPr>
    </w:p>
    <w:p w:rsidR="007B677F" w:rsidRDefault="007B677F" w:rsidP="007B677F">
      <w:pPr>
        <w:rPr>
          <w:rFonts w:ascii="Verdana" w:hAnsi="Verdana"/>
          <w:sz w:val="20"/>
          <w:szCs w:val="20"/>
        </w:rPr>
      </w:pPr>
    </w:p>
    <w:p w:rsidR="007B677F" w:rsidRDefault="007B677F" w:rsidP="007B677F">
      <w:pPr>
        <w:rPr>
          <w:rFonts w:ascii="Verdana" w:hAnsi="Verdana"/>
          <w:sz w:val="20"/>
          <w:szCs w:val="20"/>
        </w:rPr>
      </w:pPr>
      <w:r>
        <w:rPr>
          <w:rFonts w:ascii="Verdana" w:hAnsi="Verdana"/>
          <w:sz w:val="20"/>
          <w:szCs w:val="20"/>
        </w:rP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7B677F" w:rsidTr="00D81B19">
        <w:trPr>
          <w:trHeight w:val="720"/>
        </w:trPr>
        <w:tc>
          <w:tcPr>
            <w:tcW w:w="9854" w:type="dxa"/>
            <w:shd w:val="clear" w:color="auto" w:fill="0F243E"/>
            <w:vAlign w:val="center"/>
          </w:tcPr>
          <w:p w:rsidR="007B677F" w:rsidRDefault="007B677F" w:rsidP="00D81B19">
            <w:pPr>
              <w:spacing w:after="0"/>
            </w:pPr>
            <w:r w:rsidRPr="00AB192D">
              <w:rPr>
                <w:rFonts w:ascii="Verdana" w:eastAsiaTheme="minorHAnsi" w:hAnsi="Verdana" w:cstheme="minorBidi"/>
                <w:b/>
                <w:color w:val="FFFFFF" w:themeColor="background1"/>
                <w:szCs w:val="24"/>
                <w:lang w:eastAsia="en-US"/>
              </w:rPr>
              <w:lastRenderedPageBreak/>
              <w:t>UNIT 3: Summarising data: measures of central tendency and dispersion</w:t>
            </w:r>
            <w:r>
              <w:rPr>
                <w:rFonts w:ascii="Verdana" w:eastAsia="Verdana" w:hAnsi="Verdana" w:cs="Verdana"/>
                <w:b/>
                <w:color w:val="FFFFFF" w:themeColor="background1"/>
              </w:rPr>
              <w:t xml:space="preserve"> </w:t>
            </w:r>
          </w:p>
        </w:tc>
      </w:tr>
    </w:tbl>
    <w:p w:rsidR="007B677F" w:rsidRPr="00AB192D" w:rsidRDefault="007B677F" w:rsidP="007B677F">
      <w:pPr>
        <w:ind w:right="-399"/>
        <w:jc w:val="right"/>
        <w:rPr>
          <w:rFonts w:ascii="Verdana" w:eastAsia="Verdana" w:hAnsi="Verdana" w:cs="Verdana"/>
          <w:color w:val="0000FF"/>
          <w:sz w:val="20"/>
          <w:szCs w:val="20"/>
          <w:u w:val="single"/>
        </w:rPr>
      </w:pPr>
      <w:hyperlink w:anchor="Higher0" w:history="1">
        <w:r w:rsidRPr="00954152">
          <w:rPr>
            <w:rStyle w:val="Hyperlink"/>
            <w:rFonts w:ascii="Verdana" w:hAnsi="Verdana"/>
            <w:color w:val="A6A6A6" w:themeColor="background1" w:themeShade="A6"/>
            <w:sz w:val="20"/>
            <w:szCs w:val="20"/>
          </w:rPr>
          <w:t>Return to Overview</w:t>
        </w:r>
      </w:hyperlink>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SPECIFICATION REFERENCES</w:t>
      </w:r>
    </w:p>
    <w:tbl>
      <w:tblPr>
        <w:tblStyle w:val="TableGrid"/>
        <w:tblW w:w="97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8930"/>
      </w:tblGrid>
      <w:tr w:rsidR="007B677F" w:rsidRPr="00606710" w:rsidTr="00D81B19">
        <w:tc>
          <w:tcPr>
            <w:tcW w:w="851" w:type="dxa"/>
          </w:tcPr>
          <w:p w:rsidR="007B677F" w:rsidRPr="00606710" w:rsidRDefault="007B677F" w:rsidP="00D81B19">
            <w:pPr>
              <w:autoSpaceDE w:val="0"/>
              <w:autoSpaceDN w:val="0"/>
              <w:adjustRightInd w:val="0"/>
              <w:rPr>
                <w:rFonts w:ascii="Verdana" w:hAnsi="Verdana"/>
                <w:color w:val="002060"/>
                <w:sz w:val="20"/>
                <w:szCs w:val="20"/>
              </w:rPr>
            </w:pPr>
            <w:r w:rsidRPr="00606710">
              <w:rPr>
                <w:rFonts w:ascii="Verdana" w:hAnsi="Verdana"/>
                <w:color w:val="002060"/>
                <w:sz w:val="20"/>
                <w:szCs w:val="20"/>
              </w:rPr>
              <w:t>2a.03</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represent data sets graphically using calculated key values as necessary, and interpret and compare data sets displayed graphically: bar charts, line graphs, time series, scatter diagrams, bar line (vertical line) charts, frequency polygons, cumulative frequency (discrete and grouped) charts, histograms (equal class width), and box plots</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2a.09</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determine skewness from data by inspection </w:t>
            </w:r>
            <w:r w:rsidRPr="00606710">
              <w:rPr>
                <w:rFonts w:ascii="Verdana" w:hAnsi="Verdana" w:cs="Verdana"/>
                <w:b/>
                <w:color w:val="002060"/>
                <w:sz w:val="20"/>
                <w:szCs w:val="20"/>
              </w:rPr>
              <w:t>and by calculation</w:t>
            </w:r>
          </w:p>
          <w:p w:rsidR="007B677F" w:rsidRPr="00606710" w:rsidRDefault="007B677F" w:rsidP="00D81B19">
            <w:pPr>
              <w:autoSpaceDE w:val="0"/>
              <w:autoSpaceDN w:val="0"/>
              <w:adjustRightInd w:val="0"/>
              <w:rPr>
                <w:rFonts w:ascii="Verdana" w:hAnsi="Verdana" w:cs="Verdana"/>
                <w:color w:val="002060"/>
                <w:sz w:val="20"/>
                <w:szCs w:val="20"/>
              </w:rPr>
            </w:pPr>
          </w:p>
          <w:p w:rsidR="007B677F" w:rsidRPr="00606710" w:rsidRDefault="007B677F" w:rsidP="00D81B19">
            <w:pPr>
              <w:autoSpaceDE w:val="0"/>
              <w:autoSpaceDN w:val="0"/>
              <w:adjustRightInd w:val="0"/>
              <w:rPr>
                <w:rFonts w:ascii="Verdana" w:hAnsi="Verdana" w:cs="Verdana-Bold"/>
                <w:b/>
                <w:bCs/>
                <w:color w:val="002060"/>
                <w:sz w:val="24"/>
                <w:szCs w:val="24"/>
              </w:rPr>
            </w:pPr>
            <w:r w:rsidRPr="00606710">
              <w:rPr>
                <w:rFonts w:ascii="Verdana" w:hAnsi="Verdana" w:cs="Verdana-Bold"/>
                <w:b/>
                <w:bCs/>
                <w:color w:val="002060"/>
                <w:sz w:val="20"/>
                <w:szCs w:val="20"/>
              </w:rPr>
              <w:t xml:space="preserve">use of: skew = </w:t>
            </w:r>
            <m:oMath>
              <m:f>
                <m:fPr>
                  <m:ctrlPr>
                    <w:rPr>
                      <w:rFonts w:ascii="Cambria Math" w:hAnsi="Cambria Math" w:cs="Verdana-Bold"/>
                      <w:b/>
                      <w:bCs/>
                      <w:i/>
                      <w:color w:val="002060"/>
                      <w:sz w:val="28"/>
                      <w:szCs w:val="28"/>
                    </w:rPr>
                  </m:ctrlPr>
                </m:fPr>
                <m:num>
                  <m:r>
                    <m:rPr>
                      <m:nor/>
                    </m:rPr>
                    <w:rPr>
                      <w:rFonts w:ascii="Verdana" w:hAnsi="Verdana" w:cs="Verdana-Bold"/>
                      <w:b/>
                      <w:color w:val="002060"/>
                      <w:sz w:val="28"/>
                      <w:szCs w:val="28"/>
                    </w:rPr>
                    <m:t>3</m:t>
                  </m:r>
                  <m:d>
                    <m:dPr>
                      <m:ctrlPr>
                        <w:rPr>
                          <w:rFonts w:ascii="Cambria Math" w:hAnsi="Cambria Math" w:cs="Verdana-Bold"/>
                          <w:b/>
                          <w:bCs/>
                          <w:i/>
                          <w:color w:val="002060"/>
                          <w:sz w:val="28"/>
                          <w:szCs w:val="28"/>
                        </w:rPr>
                      </m:ctrlPr>
                    </m:dPr>
                    <m:e>
                      <m:r>
                        <m:rPr>
                          <m:nor/>
                        </m:rPr>
                        <w:rPr>
                          <w:rFonts w:ascii="Verdana" w:hAnsi="Verdana" w:cs="Verdana-Bold"/>
                          <w:b/>
                          <w:color w:val="002060"/>
                          <w:sz w:val="28"/>
                          <w:szCs w:val="28"/>
                        </w:rPr>
                        <m:t>mean</m:t>
                      </m:r>
                      <m:r>
                        <m:rPr>
                          <m:nor/>
                        </m:rPr>
                        <w:rPr>
                          <w:rFonts w:ascii="Cambria Math" w:hAnsi="Verdana" w:cs="Verdana-Bold"/>
                          <w:b/>
                          <w:color w:val="002060"/>
                          <w:sz w:val="28"/>
                          <w:szCs w:val="28"/>
                        </w:rPr>
                        <m:t xml:space="preserve"> </m:t>
                      </m:r>
                      <m:r>
                        <m:rPr>
                          <m:nor/>
                        </m:rPr>
                        <w:rPr>
                          <w:rFonts w:ascii="Verdana" w:eastAsia="Verdana" w:hAnsi="Verdana" w:cs="Verdana"/>
                          <w:b/>
                          <w:color w:val="002060"/>
                          <w:sz w:val="28"/>
                          <w:szCs w:val="28"/>
                        </w:rPr>
                        <m:t>–</m:t>
                      </m:r>
                      <m:r>
                        <m:rPr>
                          <m:nor/>
                        </m:rPr>
                        <w:rPr>
                          <w:rFonts w:ascii="Cambria Math" w:hAnsi="Verdana" w:cs="Verdana-Bold"/>
                          <w:b/>
                          <w:color w:val="002060"/>
                          <w:sz w:val="28"/>
                          <w:szCs w:val="28"/>
                        </w:rPr>
                        <m:t xml:space="preserve"> </m:t>
                      </m:r>
                      <m:r>
                        <m:rPr>
                          <m:nor/>
                        </m:rPr>
                        <w:rPr>
                          <w:rFonts w:ascii="Verdana" w:hAnsi="Verdana" w:cs="Verdana-Bold"/>
                          <w:b/>
                          <w:color w:val="002060"/>
                          <w:sz w:val="28"/>
                          <w:szCs w:val="28"/>
                        </w:rPr>
                        <m:t>median</m:t>
                      </m:r>
                    </m:e>
                  </m:d>
                </m:num>
                <m:den>
                  <m:r>
                    <m:rPr>
                      <m:nor/>
                    </m:rPr>
                    <w:rPr>
                      <w:rFonts w:ascii="Verdana" w:hAnsi="Verdana" w:cs="Verdana-Bold"/>
                      <w:b/>
                      <w:color w:val="002060"/>
                      <w:sz w:val="28"/>
                      <w:szCs w:val="28"/>
                    </w:rPr>
                    <m:t>standard deviation</m:t>
                  </m:r>
                </m:den>
              </m:f>
            </m:oMath>
          </w:p>
          <w:p w:rsidR="007B677F" w:rsidRPr="00606710" w:rsidRDefault="007B677F" w:rsidP="00D81B19">
            <w:pPr>
              <w:autoSpaceDE w:val="0"/>
              <w:autoSpaceDN w:val="0"/>
              <w:adjustRightInd w:val="0"/>
              <w:rPr>
                <w:rFonts w:ascii="Verdana" w:hAnsi="Verdana" w:cs="Verdana-Bold"/>
                <w:b/>
                <w:bCs/>
                <w:color w:val="002060"/>
                <w:sz w:val="20"/>
                <w:szCs w:val="20"/>
              </w:rPr>
            </w:pPr>
          </w:p>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Bold"/>
                <w:b/>
                <w:bCs/>
                <w:color w:val="002060"/>
                <w:sz w:val="20"/>
                <w:szCs w:val="20"/>
              </w:rPr>
              <w:t>formula will be given in the formulae sheet</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2a.10</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interpret a distribution of data in terms of skewness identified from inspection </w:t>
            </w:r>
            <w:r w:rsidRPr="00606710">
              <w:rPr>
                <w:rFonts w:ascii="Verdana" w:hAnsi="Verdana" w:cs="Verdana"/>
                <w:b/>
                <w:color w:val="002060"/>
                <w:sz w:val="20"/>
                <w:szCs w:val="20"/>
              </w:rPr>
              <w:t>or calculation</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2b.01</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calculate averages for discrete and grouped data: mode, median, arithmetic mean, </w:t>
            </w:r>
            <w:r w:rsidRPr="00606710">
              <w:rPr>
                <w:rFonts w:ascii="Verdana" w:hAnsi="Verdana" w:cs="Verdana"/>
                <w:b/>
                <w:color w:val="002060"/>
                <w:sz w:val="20"/>
                <w:szCs w:val="20"/>
              </w:rPr>
              <w:t>weighted mean, geometric mean, mean seasonal variation</w:t>
            </w:r>
          </w:p>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the term ‘mean’ should be understood to be ‘arithmetic mean’ </w:t>
            </w:r>
            <w:r w:rsidRPr="00606710">
              <w:rPr>
                <w:rFonts w:ascii="Verdana" w:hAnsi="Verdana" w:cs="Verdana"/>
                <w:b/>
                <w:color w:val="002060"/>
                <w:sz w:val="20"/>
                <w:szCs w:val="20"/>
              </w:rPr>
              <w:t>unless ‘geometric mean’ is stated</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2b.02</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u w:val="single"/>
              </w:rPr>
            </w:pPr>
            <w:r w:rsidRPr="00606710">
              <w:rPr>
                <w:rFonts w:ascii="Verdana" w:hAnsi="Verdana" w:cs="Verdana"/>
                <w:color w:val="002060"/>
                <w:sz w:val="20"/>
                <w:szCs w:val="20"/>
                <w:u w:val="single"/>
              </w:rPr>
              <w:t>justify the rationale for selecting appropriate types of average in context</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2b.03</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compare different data sets using appropriate calculated or given measure of central tendency: mode, modal class, median and mean</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2c.01</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calculate different measures of spread: range, quartiles, </w:t>
            </w:r>
            <w:r w:rsidRPr="00606710">
              <w:rPr>
                <w:rFonts w:ascii="Verdana" w:hAnsi="Verdana" w:cs="Verdana"/>
                <w:color w:val="002060"/>
                <w:sz w:val="20"/>
                <w:szCs w:val="20"/>
                <w:u w:val="single"/>
              </w:rPr>
              <w:t>interquartile range (IQR), percentiles</w:t>
            </w:r>
            <w:r w:rsidRPr="00606710">
              <w:rPr>
                <w:rFonts w:ascii="Verdana" w:hAnsi="Verdana" w:cs="Verdana"/>
                <w:color w:val="002060"/>
                <w:sz w:val="20"/>
                <w:szCs w:val="20"/>
              </w:rPr>
              <w:t xml:space="preserve">, </w:t>
            </w:r>
            <w:r w:rsidRPr="00606710">
              <w:rPr>
                <w:rFonts w:ascii="Verdana" w:hAnsi="Verdana" w:cs="Verdana"/>
                <w:b/>
                <w:color w:val="002060"/>
                <w:sz w:val="20"/>
                <w:szCs w:val="20"/>
              </w:rPr>
              <w:t>interpercentile range, interdecile range and standard deviation</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2c.02</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identify outliers by inspection </w:t>
            </w:r>
            <w:r w:rsidRPr="00606710">
              <w:rPr>
                <w:rFonts w:ascii="Verdana" w:hAnsi="Verdana" w:cs="Verdana"/>
                <w:b/>
                <w:color w:val="002060"/>
                <w:sz w:val="20"/>
                <w:szCs w:val="20"/>
              </w:rPr>
              <w:t>and using appropriate calculations</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2c.03</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u w:val="single"/>
              </w:rPr>
            </w:pPr>
            <w:r w:rsidRPr="00606710">
              <w:rPr>
                <w:rFonts w:ascii="Verdana" w:hAnsi="Verdana" w:cs="Verdana"/>
                <w:color w:val="002060"/>
                <w:sz w:val="20"/>
                <w:szCs w:val="20"/>
                <w:u w:val="single"/>
              </w:rPr>
              <w:t>comment on outliers with reference to the original data</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2c.04</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compare different data sets using appropriate calculated or given measure of spread: range, interquartile range (IQR), percentiles </w:t>
            </w:r>
            <w:r w:rsidRPr="00606710">
              <w:rPr>
                <w:rFonts w:ascii="Verdana" w:hAnsi="Verdana" w:cs="Verdana"/>
                <w:b/>
                <w:color w:val="002060"/>
                <w:sz w:val="20"/>
                <w:szCs w:val="20"/>
              </w:rPr>
              <w:t>and standard deviation</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olor w:val="002060"/>
                <w:sz w:val="20"/>
                <w:szCs w:val="20"/>
              </w:rPr>
              <w:t>2c.05</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use calculated or given median and interquartile range (IQR)</w:t>
            </w:r>
            <w:r w:rsidRPr="00606710">
              <w:rPr>
                <w:rFonts w:ascii="Verdana" w:hAnsi="Verdana" w:cs="Verdana-Bold"/>
                <w:bCs/>
                <w:color w:val="002060"/>
                <w:sz w:val="20"/>
                <w:szCs w:val="20"/>
              </w:rPr>
              <w:t xml:space="preserve"> </w:t>
            </w:r>
            <w:r w:rsidRPr="00606710">
              <w:rPr>
                <w:rFonts w:ascii="Verdana" w:hAnsi="Verdana" w:cs="Verdana-Bold"/>
                <w:b/>
                <w:bCs/>
                <w:color w:val="002060"/>
                <w:sz w:val="20"/>
                <w:szCs w:val="20"/>
              </w:rPr>
              <w:t>or interpercentile range or interdecile range or mean and standard deviation</w:t>
            </w:r>
            <w:r w:rsidRPr="00606710">
              <w:rPr>
                <w:rFonts w:ascii="Verdana" w:hAnsi="Verdana" w:cs="Verdana"/>
                <w:b/>
                <w:color w:val="002060"/>
                <w:sz w:val="20"/>
                <w:szCs w:val="20"/>
              </w:rPr>
              <w:t xml:space="preserve"> </w:t>
            </w:r>
            <w:r w:rsidRPr="00606710">
              <w:rPr>
                <w:rFonts w:ascii="Verdana" w:hAnsi="Verdana" w:cs="Verdana"/>
                <w:color w:val="002060"/>
                <w:sz w:val="20"/>
                <w:szCs w:val="20"/>
                <w:u w:val="single"/>
              </w:rPr>
              <w:t>to compare data samples and to compare sample data with population data</w:t>
            </w:r>
          </w:p>
        </w:tc>
      </w:tr>
      <w:tr w:rsidR="007B677F" w:rsidRPr="00606710" w:rsidTr="00D81B19">
        <w:tc>
          <w:tcPr>
            <w:tcW w:w="851"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2h.01</w:t>
            </w:r>
          </w:p>
        </w:tc>
        <w:tc>
          <w:tcPr>
            <w:tcW w:w="8930" w:type="dxa"/>
          </w:tcPr>
          <w:p w:rsidR="007B677F" w:rsidRPr="00606710" w:rsidRDefault="007B677F" w:rsidP="00D81B19">
            <w:pPr>
              <w:autoSpaceDE w:val="0"/>
              <w:autoSpaceDN w:val="0"/>
              <w:adjustRightInd w:val="0"/>
              <w:rPr>
                <w:rFonts w:ascii="Verdana" w:hAnsi="Verdana" w:cs="Verdana"/>
                <w:color w:val="002060"/>
                <w:sz w:val="20"/>
                <w:szCs w:val="20"/>
                <w:u w:val="single"/>
              </w:rPr>
            </w:pPr>
            <w:r w:rsidRPr="00606710">
              <w:rPr>
                <w:rFonts w:ascii="Verdana" w:hAnsi="Verdana" w:cs="Verdana"/>
                <w:color w:val="002060"/>
                <w:sz w:val="20"/>
                <w:szCs w:val="20"/>
                <w:u w:val="single"/>
              </w:rPr>
              <w:t>use calculated or given summary statistical data to make estimates of</w:t>
            </w:r>
          </w:p>
          <w:p w:rsidR="007B677F" w:rsidRPr="00606710" w:rsidRDefault="007B677F" w:rsidP="00D81B19">
            <w:pPr>
              <w:autoSpaceDE w:val="0"/>
              <w:autoSpaceDN w:val="0"/>
              <w:adjustRightInd w:val="0"/>
              <w:rPr>
                <w:rFonts w:ascii="Verdana" w:hAnsi="Verdana" w:cs="Verdana"/>
                <w:color w:val="002060"/>
                <w:sz w:val="20"/>
                <w:szCs w:val="20"/>
                <w:u w:val="single"/>
              </w:rPr>
            </w:pPr>
            <w:r w:rsidRPr="00606710">
              <w:rPr>
                <w:rFonts w:ascii="Verdana" w:hAnsi="Verdana" w:cs="Verdana"/>
                <w:color w:val="002060"/>
                <w:sz w:val="20"/>
                <w:szCs w:val="20"/>
                <w:u w:val="single"/>
              </w:rPr>
              <w:t>population characteristics. Use samples to estimate population mean</w:t>
            </w:r>
          </w:p>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u w:val="single"/>
              </w:rPr>
              <w:lastRenderedPageBreak/>
              <w:t>use sample data to predict population proportions</w:t>
            </w:r>
          </w:p>
        </w:tc>
      </w:tr>
    </w:tbl>
    <w:p w:rsidR="007B677F" w:rsidRPr="00606710" w:rsidRDefault="007B677F" w:rsidP="007B677F">
      <w:pPr>
        <w:rPr>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PRIOR KNOWLEDGE</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should have met finding the mean, mode, median and range at Key Stage 3.</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KEYWORDS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hAnsi="Verdana"/>
          <w:noProof/>
          <w:color w:val="002060"/>
          <w:sz w:val="20"/>
          <w:szCs w:val="20"/>
        </w:rPr>
        <mc:AlternateContent>
          <mc:Choice Requires="wps">
            <w:drawing>
              <wp:anchor distT="45720" distB="45720" distL="114300" distR="114300" simplePos="0" relativeHeight="251661312" behindDoc="0" locked="0" layoutInCell="1" allowOverlap="1" wp14:anchorId="77EE62CA" wp14:editId="0F50C729">
                <wp:simplePos x="0" y="0"/>
                <wp:positionH relativeFrom="margin">
                  <wp:posOffset>-120015</wp:posOffset>
                </wp:positionH>
                <wp:positionV relativeFrom="paragraph">
                  <wp:posOffset>551180</wp:posOffset>
                </wp:positionV>
                <wp:extent cx="6134100" cy="1238250"/>
                <wp:effectExtent l="0" t="0" r="1905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238250"/>
                        </a:xfrm>
                        <a:prstGeom prst="rect">
                          <a:avLst/>
                        </a:prstGeom>
                        <a:solidFill>
                          <a:schemeClr val="accent1">
                            <a:lumMod val="20000"/>
                            <a:lumOff val="80000"/>
                          </a:schemeClr>
                        </a:solidFill>
                        <a:ln w="12700">
                          <a:solidFill>
                            <a:srgbClr val="000000"/>
                          </a:solidFill>
                          <a:miter lim="800000"/>
                          <a:headEnd/>
                          <a:tailEnd/>
                        </a:ln>
                      </wps:spPr>
                      <wps:txb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Students can be given practical experience of summarising data. Data could be given to them using the Mayfield data set or they could collect their own. They could then calculate measures of central tendency and dispersion and use their calculations to make comparisons in their data.  </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E62CA" id="Text Box 14" o:spid="_x0000_s1028" type="#_x0000_t202" style="position:absolute;left:0;text-align:left;margin-left:-9.45pt;margin-top:43.4pt;width:483pt;height: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h/RgIAAI0EAAAOAAAAZHJzL2Uyb0RvYy54bWysVNtu2zAMfR+wfxD0vjh20zYz4hRdug4D&#10;ugvQ7gNoWY6FSaInKbG7rx8lJ1m2vg17MSSSOjzkIb26GY1me+m8QlvxfDbnTFqBjbLbin97un+z&#10;5MwHsA1otLLiz9Lzm/XrV6uhL2WBHepGOkYg1pdDX/EuhL7MMi86acDPsJeWnC06A4Gubps1DgZC&#10;Nzor5vOrbEDX9A6F9J6sd5OTrxN+20oRvrStl4HpihO3kL4ufev4zdYrKLcO+k6JAw34BxYGlKWk&#10;J6g7CMB2Tr2AMko49NiGmUCTYdsqIVMNVE0+/6uaxw56mWqh5vj+1Cb//2DF5/1Xx1RD2i04s2BI&#10;oyc5BvYOR0Ym6s/Q+5LCHnsKDCPZKTbV6vsHFN89s7jpwG7lrXM4dBIa4pfHl9nZ0wnHR5B6+IQN&#10;5YFdwAQ0ts7E5lE7GKGTTs8nbSIXQcar/GKRz8klyJcXF8viMqmXQXl83jsfPkg0LB4q7kj8BA/7&#10;Bx8iHSiPITGbR62ae6V1usSBkxvt2B5oVEAIacNUpt4Z4jvZaeSIQxoaMtNoTebl0Uwp0uhGpJTw&#10;jyTasiGSvyaMlwzctj7lj3hTooh4TtSoQAujlal4ynpgE9v+3jaJWQClpzM91vagQ2z9JEIY6zFJ&#10;XhzlrbF5JmEcTvtB+0yHDt1PzgbajYr7HztwkjP90ZK4b/PFIi5Tuiwurwu6uHNPfe4BKwiq4oGz&#10;6bgJaQFjByze0hC0KskTp2VicqBMM5+aeNjPuFTn9xT1+y+y/gUAAP//AwBQSwMEFAAGAAgAAAAh&#10;AIv5eHnhAAAACgEAAA8AAABkcnMvZG93bnJldi54bWxMj8FOwzAQRO9I/IO1SNxaJwEVN2RTBQrc&#10;ekgJao9uYpKI2I5itw5/z3KC42qfZt5km1kP7KIm11uDEC8jYMrUtulNi1C9vy4EMOelaeRgjUL4&#10;Vg42+fVVJtPGBlOqy963jEKMSyVC5/2Ycu7qTmnplnZUhn6fdtLS0zm1vJlkoHA98CSKVlzL3lBD&#10;J0f13Kn6a3/WCOGjSMbdU3EstzJUZRUOb9uXO8Tbm7l4BObV7P9g+NUndcjJ6WTPpnFsQFjEYk0o&#10;gljRBALW9w8xsBNCImIBPM/4/wn5DwAAAP//AwBQSwECLQAUAAYACAAAACEAtoM4kv4AAADhAQAA&#10;EwAAAAAAAAAAAAAAAAAAAAAAW0NvbnRlbnRfVHlwZXNdLnhtbFBLAQItABQABgAIAAAAIQA4/SH/&#10;1gAAAJQBAAALAAAAAAAAAAAAAAAAAC8BAABfcmVscy8ucmVsc1BLAQItABQABgAIAAAAIQCpn7h/&#10;RgIAAI0EAAAOAAAAAAAAAAAAAAAAAC4CAABkcnMvZTJvRG9jLnhtbFBLAQItABQABgAIAAAAIQCL&#10;+Xh54QAAAAoBAAAPAAAAAAAAAAAAAAAAAKAEAABkcnMvZG93bnJldi54bWxQSwUGAAAAAAQABADz&#10;AAAArgUAAAAA&#10;" fillcolor="#d9e2f3 [660]" strokeweight="1pt">
                <v:textbo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Students can be given practical experience of summarising data. Data could be given to them using the Mayfield data set or they could collect their own. They could then calculate measures of central tendency and dispersion and use their calculations to make comparisons in their data.  </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v:textbox>
                <w10:wrap type="square" anchorx="margin"/>
              </v:shape>
            </w:pict>
          </mc:Fallback>
        </mc:AlternateContent>
      </w:r>
      <w:r w:rsidRPr="00606710">
        <w:rPr>
          <w:rFonts w:ascii="Verdana" w:eastAsiaTheme="minorHAnsi" w:hAnsi="Verdana" w:cstheme="minorBidi"/>
          <w:color w:val="002060"/>
          <w:sz w:val="20"/>
          <w:szCs w:val="20"/>
          <w:lang w:eastAsia="en-US"/>
        </w:rPr>
        <w:t xml:space="preserve">Mean, mode, median, range, interquartile range, percentile, interpercentile range, modal class interval, interpolate, interdecile range, standard deviation, outliers. </w:t>
      </w: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NOTES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This topic is used to carry out comparisons of two sets of data.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Measures of central tendency is used to describe mean, mode and median. Students do not need to know this term for examination purposes.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Dispersion is used to describe the spread of the data. Students do not need to know this term for examination purposes.</w:t>
      </w:r>
    </w:p>
    <w:p w:rsidR="007B677F" w:rsidRPr="00606710" w:rsidRDefault="007B677F" w:rsidP="007B677F">
      <w:pPr>
        <w:spacing w:after="0"/>
        <w:jc w:val="both"/>
        <w:rPr>
          <w:rFonts w:ascii="Verdana" w:hAnsi="Verdana"/>
          <w:color w:val="002060"/>
          <w:sz w:val="20"/>
          <w:szCs w:val="20"/>
        </w:rPr>
      </w:pPr>
    </w:p>
    <w:p w:rsidR="007B677F" w:rsidRDefault="007B677F" w:rsidP="007B677F">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Theme="minorHAnsi" w:hAnsi="Verdana" w:cstheme="minorBidi"/>
                <w:b/>
                <w:color w:val="002060"/>
                <w:lang w:eastAsia="en-US"/>
              </w:rPr>
              <w:lastRenderedPageBreak/>
              <w:t>3a. Measures of central tendency – mode, median and mean</w:t>
            </w:r>
          </w:p>
          <w:p w:rsidR="007B677F" w:rsidRPr="00606710" w:rsidRDefault="007B677F" w:rsidP="00D81B19">
            <w:pPr>
              <w:spacing w:after="0"/>
              <w:rPr>
                <w:rFonts w:ascii="Verdana" w:eastAsiaTheme="minorHAnsi" w:hAnsi="Verdana" w:cstheme="minorBidi"/>
                <w:color w:val="002060"/>
                <w:lang w:eastAsia="en-US"/>
              </w:rPr>
            </w:pPr>
            <w:r w:rsidRPr="00606710">
              <w:rPr>
                <w:rFonts w:ascii="Verdana" w:eastAsiaTheme="minorHAnsi" w:hAnsi="Verdana" w:cstheme="minorBidi"/>
                <w:color w:val="002060"/>
                <w:lang w:eastAsia="en-US"/>
              </w:rPr>
              <w:t>(2b.01, 2b.02, 2b.03, 2h.01)</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color w:val="002060"/>
              </w:rPr>
            </w:pPr>
            <w:r w:rsidRPr="00606710">
              <w:rPr>
                <w:rFonts w:ascii="Verdana" w:eastAsiaTheme="minorHAnsi" w:hAnsi="Verdana" w:cstheme="minorBidi"/>
                <w:color w:val="002060"/>
                <w:szCs w:val="24"/>
                <w:lang w:eastAsia="en-US"/>
              </w:rPr>
              <w:t>3–6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OBJECTIVES</w:t>
      </w:r>
    </w:p>
    <w:p w:rsidR="007B677F" w:rsidRPr="00606710" w:rsidRDefault="007B677F" w:rsidP="007B677F">
      <w:pPr>
        <w:spacing w:after="0"/>
        <w:jc w:val="both"/>
        <w:rPr>
          <w:rFonts w:ascii="Verdana" w:eastAsia="Verdana" w:hAnsi="Verdana" w:cs="Verdana"/>
          <w:color w:val="002060"/>
          <w:sz w:val="20"/>
          <w:szCs w:val="20"/>
        </w:rPr>
      </w:pPr>
      <w:r w:rsidRPr="00606710">
        <w:rPr>
          <w:rFonts w:ascii="Verdana" w:eastAsia="Verdana" w:hAnsi="Verdana" w:cs="Verdana"/>
          <w:color w:val="002060"/>
          <w:sz w:val="20"/>
          <w:szCs w:val="20"/>
        </w:rPr>
        <w:t xml:space="preserve">By the end of the sub-unit, students </w:t>
      </w:r>
      <w:r w:rsidRPr="00606710">
        <w:rPr>
          <w:rFonts w:ascii="Verdana" w:eastAsiaTheme="minorHAnsi" w:hAnsi="Verdana" w:cstheme="minorBidi"/>
          <w:color w:val="002060"/>
          <w:sz w:val="20"/>
          <w:szCs w:val="20"/>
          <w:lang w:eastAsia="en-US"/>
        </w:rPr>
        <w:t>should</w:t>
      </w:r>
      <w:r w:rsidRPr="00606710">
        <w:rPr>
          <w:rFonts w:ascii="Verdana" w:eastAsia="Verdana" w:hAnsi="Verdana" w:cs="Verdana"/>
          <w:color w:val="002060"/>
          <w:sz w:val="20"/>
          <w:szCs w:val="20"/>
        </w:rPr>
        <w:t xml:space="preserve"> be able to:</w:t>
      </w:r>
    </w:p>
    <w:p w:rsidR="007B677F" w:rsidRPr="00606710" w:rsidRDefault="007B677F" w:rsidP="007B677F">
      <w:pPr>
        <w:pStyle w:val="ListParagraph"/>
        <w:numPr>
          <w:ilvl w:val="0"/>
          <w:numId w:val="40"/>
        </w:numPr>
        <w:spacing w:after="0"/>
        <w:ind w:left="357" w:hanging="357"/>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Calculate the mean, mode and median for a list of numbers;</w:t>
      </w:r>
    </w:p>
    <w:p w:rsidR="007B677F" w:rsidRPr="00606710" w:rsidRDefault="007B677F" w:rsidP="007B677F">
      <w:pPr>
        <w:pStyle w:val="ListParagraph"/>
        <w:numPr>
          <w:ilvl w:val="0"/>
          <w:numId w:val="40"/>
        </w:numPr>
        <w:spacing w:after="0"/>
        <w:ind w:left="357" w:hanging="357"/>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Calculate the mean, mode and median for discrete data listed in a table (grouped); </w:t>
      </w:r>
    </w:p>
    <w:p w:rsidR="007B677F" w:rsidRPr="00606710" w:rsidRDefault="007B677F" w:rsidP="007B677F">
      <w:pPr>
        <w:pStyle w:val="ListParagraph"/>
        <w:numPr>
          <w:ilvl w:val="0"/>
          <w:numId w:val="40"/>
        </w:numPr>
        <w:spacing w:after="0"/>
        <w:ind w:left="357" w:hanging="357"/>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Calculate the mean, mode and median for continuous data listed in a table (grouped) including linear interpolation for the median;</w:t>
      </w:r>
    </w:p>
    <w:p w:rsidR="007B677F" w:rsidRPr="00606710" w:rsidRDefault="007B677F" w:rsidP="007B677F">
      <w:pPr>
        <w:pStyle w:val="ListParagraph"/>
        <w:numPr>
          <w:ilvl w:val="0"/>
          <w:numId w:val="40"/>
        </w:numPr>
        <w:spacing w:after="0"/>
        <w:ind w:left="357" w:hanging="357"/>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Understand the appropriateness, advantages and disadvantages of each of the three measures of central tendency;</w:t>
      </w:r>
    </w:p>
    <w:p w:rsidR="007B677F" w:rsidRPr="00606710" w:rsidRDefault="007B677F" w:rsidP="007B677F">
      <w:pPr>
        <w:pStyle w:val="ListParagraph"/>
        <w:numPr>
          <w:ilvl w:val="0"/>
          <w:numId w:val="40"/>
        </w:numPr>
        <w:spacing w:after="0"/>
        <w:ind w:left="357" w:hanging="357"/>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Understand the effect of transformations on the mean, mode, median;</w:t>
      </w:r>
    </w:p>
    <w:p w:rsidR="007B677F" w:rsidRPr="00606710" w:rsidRDefault="007B677F" w:rsidP="007B677F">
      <w:pPr>
        <w:pStyle w:val="ListParagraph"/>
        <w:numPr>
          <w:ilvl w:val="0"/>
          <w:numId w:val="40"/>
        </w:numPr>
        <w:spacing w:after="0"/>
        <w:ind w:left="357" w:hanging="357"/>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Calculate the geometric mean and weighted mean.</w:t>
      </w:r>
    </w:p>
    <w:p w:rsidR="007B677F" w:rsidRPr="00606710" w:rsidRDefault="007B677F" w:rsidP="007B677F">
      <w:pPr>
        <w:spacing w:after="0"/>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S4</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hAnsi="Verdana"/>
          <w:color w:val="002060"/>
          <w:sz w:val="20"/>
          <w:szCs w:val="20"/>
        </w:rPr>
      </w:pPr>
      <w:r w:rsidRPr="00606710">
        <w:rPr>
          <w:rFonts w:ascii="Verdana" w:hAnsi="Verdana"/>
          <w:color w:val="002060"/>
          <w:sz w:val="20"/>
          <w:szCs w:val="20"/>
        </w:rPr>
        <w:t>Be able to state the median, mode, mean and range from a small data set.</w:t>
      </w:r>
    </w:p>
    <w:p w:rsidR="007B677F" w:rsidRPr="00606710" w:rsidRDefault="007B677F" w:rsidP="007B677F">
      <w:pPr>
        <w:spacing w:after="0"/>
        <w:jc w:val="both"/>
        <w:rPr>
          <w:rFonts w:ascii="Verdana" w:hAnsi="Verdana"/>
          <w:color w:val="002060"/>
          <w:sz w:val="20"/>
          <w:szCs w:val="20"/>
        </w:rPr>
      </w:pPr>
      <w:r w:rsidRPr="00606710">
        <w:rPr>
          <w:rFonts w:ascii="Verdana" w:hAnsi="Verdana"/>
          <w:color w:val="002060"/>
          <w:sz w:val="20"/>
          <w:szCs w:val="20"/>
        </w:rPr>
        <w:t>Extract the averages from a stem and leaf diagram.</w:t>
      </w:r>
    </w:p>
    <w:p w:rsidR="007B677F" w:rsidRPr="00606710" w:rsidRDefault="007B677F" w:rsidP="007B677F">
      <w:pPr>
        <w:spacing w:after="0"/>
        <w:jc w:val="both"/>
        <w:rPr>
          <w:rFonts w:ascii="Verdana" w:hAnsi="Verdana"/>
          <w:color w:val="002060"/>
          <w:sz w:val="20"/>
          <w:szCs w:val="20"/>
        </w:rPr>
      </w:pPr>
      <w:r w:rsidRPr="00606710">
        <w:rPr>
          <w:rFonts w:ascii="Verdana" w:hAnsi="Verdana"/>
          <w:color w:val="002060"/>
          <w:sz w:val="20"/>
          <w:szCs w:val="20"/>
        </w:rPr>
        <w:t xml:space="preserve">Estimate the mean from a table. </w:t>
      </w:r>
    </w:p>
    <w:p w:rsidR="007B677F" w:rsidRPr="00606710" w:rsidRDefault="007B677F" w:rsidP="007B677F">
      <w:pPr>
        <w:jc w:val="both"/>
        <w:rPr>
          <w:rFonts w:ascii="Verdana" w:eastAsia="Verdana" w:hAnsi="Verdana" w:cs="Verdana"/>
          <w:b/>
          <w:color w:val="002060"/>
          <w:sz w:val="20"/>
          <w:szCs w:val="20"/>
        </w:rPr>
      </w:pPr>
      <w:r w:rsidRPr="00606710">
        <w:rPr>
          <w:rFonts w:ascii="Verdana" w:eastAsia="Verdana" w:hAnsi="Verdana" w:cs="Verdana"/>
          <w:color w:val="002060"/>
          <w:sz w:val="20"/>
          <w:szCs w:val="20"/>
        </w:rPr>
        <w:t>Estimate the mean from a histogram.</w:t>
      </w:r>
      <w:r w:rsidRPr="00606710">
        <w:rPr>
          <w:rFonts w:ascii="Verdana" w:eastAsia="Verdana" w:hAnsi="Verdana" w:cs="Verdana"/>
          <w:b/>
          <w:color w:val="002060"/>
          <w:sz w:val="20"/>
          <w:szCs w:val="20"/>
        </w:rPr>
        <w:t xml:space="preserve"> </w:t>
      </w: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When calculating the mean from a table, students often try to divide by the number of rows instead of the frequency. Feedback from June 2014 Q6 – “</w:t>
      </w:r>
      <w:r w:rsidRPr="00606710">
        <w:rPr>
          <w:rFonts w:ascii="Verdana" w:hAnsi="Verdana"/>
          <w:color w:val="002060"/>
          <w:sz w:val="20"/>
          <w:szCs w:val="20"/>
        </w:rPr>
        <w:t>the common errors being dividing either Σf</w:t>
      </w:r>
      <w:r w:rsidRPr="00606710">
        <w:rPr>
          <w:rFonts w:ascii="Verdana" w:hAnsi="Verdana"/>
          <w:i/>
          <w:color w:val="002060"/>
          <w:sz w:val="20"/>
          <w:szCs w:val="20"/>
        </w:rPr>
        <w:t>x</w:t>
      </w:r>
      <w:r w:rsidRPr="00606710">
        <w:rPr>
          <w:rFonts w:ascii="Verdana" w:hAnsi="Verdana"/>
          <w:color w:val="002060"/>
          <w:sz w:val="20"/>
          <w:szCs w:val="20"/>
        </w:rPr>
        <w:t xml:space="preserve"> or the total frequency by 6.”</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Some students confuse finding the mean from a table with a cumulative frequency or histogram question as the table is presented in the same way.</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NOTES</w:t>
      </w:r>
    </w:p>
    <w:p w:rsidR="007B677F" w:rsidRPr="00606710" w:rsidRDefault="007B677F" w:rsidP="007B677F">
      <w:pPr>
        <w:spacing w:after="0"/>
        <w:jc w:val="both"/>
        <w:rPr>
          <w:rFonts w:ascii="Verdana" w:eastAsia="Verdana" w:hAnsi="Verdana" w:cs="Verdana"/>
          <w:b/>
          <w:color w:val="002060"/>
          <w:sz w:val="20"/>
          <w:szCs w:val="20"/>
        </w:rPr>
      </w:pPr>
      <w:r w:rsidRPr="00606710">
        <w:rPr>
          <w:rFonts w:ascii="Verdana" w:eastAsia="Verdana" w:hAnsi="Verdana" w:cs="Verdana"/>
          <w:color w:val="002060"/>
          <w:sz w:val="20"/>
          <w:szCs w:val="20"/>
        </w:rPr>
        <w:t xml:space="preserve">Calculating the mean for a list of numbers can often be examined as part of a scatter diagram question, as the line of best fit needs to go through the mean value of </w:t>
      </w:r>
      <w:r w:rsidRPr="00606710">
        <w:rPr>
          <w:rFonts w:ascii="Times New Roman" w:eastAsia="Verdana" w:hAnsi="Times New Roman" w:cs="Times New Roman"/>
          <w:i/>
          <w:color w:val="002060"/>
          <w:sz w:val="24"/>
          <w:szCs w:val="24"/>
        </w:rPr>
        <w:t>x</w:t>
      </w:r>
      <w:r w:rsidRPr="00606710">
        <w:rPr>
          <w:rFonts w:ascii="Verdana" w:eastAsia="Verdana" w:hAnsi="Verdana" w:cs="Verdana"/>
          <w:color w:val="002060"/>
          <w:sz w:val="20"/>
          <w:szCs w:val="20"/>
        </w:rPr>
        <w:t xml:space="preserve"> and </w:t>
      </w:r>
      <w:r w:rsidRPr="00606710">
        <w:rPr>
          <w:rFonts w:ascii="Times New Roman" w:eastAsia="Verdana" w:hAnsi="Times New Roman" w:cs="Times New Roman"/>
          <w:i/>
          <w:color w:val="002060"/>
          <w:sz w:val="24"/>
          <w:szCs w:val="24"/>
        </w:rPr>
        <w:t>y</w:t>
      </w:r>
      <w:r w:rsidRPr="00606710">
        <w:rPr>
          <w:rFonts w:ascii="Verdana" w:eastAsia="Verdana" w:hAnsi="Verdana" w:cs="Verdana"/>
          <w:color w:val="002060"/>
          <w:sz w:val="20"/>
          <w:szCs w:val="20"/>
        </w:rPr>
        <w:t>.</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Transformations of mean, mode and median will be simple scalings such as:</w:t>
      </w:r>
    </w:p>
    <w:p w:rsidR="007B677F" w:rsidRPr="00606710" w:rsidRDefault="007B677F" w:rsidP="007B677F">
      <w:pPr>
        <w:pStyle w:val="ListParagraph"/>
        <w:numPr>
          <w:ilvl w:val="0"/>
          <w:numId w:val="41"/>
        </w:numPr>
        <w:spacing w:after="0"/>
        <w:ind w:left="357" w:hanging="357"/>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Everyone in the class results were reduced by 5 marks - how would this effect the mean, mode and median?</w:t>
      </w:r>
    </w:p>
    <w:p w:rsidR="007B677F" w:rsidRPr="00606710" w:rsidRDefault="007B677F" w:rsidP="007B677F">
      <w:pPr>
        <w:rPr>
          <w:rFonts w:ascii="Verdana" w:hAnsi="Verdana"/>
          <w:color w:val="002060"/>
          <w:sz w:val="20"/>
          <w:szCs w:val="20"/>
        </w:rPr>
      </w:pPr>
      <w:r w:rsidRPr="00606710">
        <w:rPr>
          <w:rFonts w:ascii="Verdana" w:hAnsi="Verdana"/>
          <w:color w:val="002060"/>
          <w:sz w:val="20"/>
          <w:szCs w:val="20"/>
        </w:rPr>
        <w:t>Geometric mean is new to the specification.</w:t>
      </w:r>
    </w:p>
    <w:p w:rsidR="007B677F" w:rsidRDefault="007B677F" w:rsidP="007B677F">
      <w:pPr>
        <w:rPr>
          <w:rFonts w:ascii="Verdana" w:hAnsi="Verdana"/>
          <w:sz w:val="20"/>
          <w:szCs w:val="20"/>
        </w:rPr>
      </w:pPr>
      <w:r>
        <w:rPr>
          <w:rFonts w:ascii="Verdana" w:hAnsi="Verdana"/>
          <w:sz w:val="20"/>
          <w:szCs w:val="20"/>
        </w:rPr>
        <w:br w:type="page"/>
      </w:r>
    </w:p>
    <w:p w:rsidR="007B677F" w:rsidRDefault="007B677F" w:rsidP="007B677F">
      <w:pPr>
        <w:rPr>
          <w:rFonts w:ascii="Verdana" w:hAnsi="Verdana"/>
          <w:sz w:val="20"/>
          <w:szCs w:val="20"/>
        </w:rPr>
      </w:pP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Theme="minorHAnsi" w:hAnsi="Verdana" w:cstheme="minorBidi"/>
                <w:b/>
                <w:color w:val="002060"/>
                <w:lang w:eastAsia="en-US"/>
              </w:rPr>
              <w:t>3b. Measures of dispersion – range, quartiles, interquartile range, interpercentile range, interdecile range and standard deviation</w:t>
            </w:r>
          </w:p>
          <w:p w:rsidR="007B677F" w:rsidRPr="00606710" w:rsidRDefault="007B677F" w:rsidP="00D81B19">
            <w:pPr>
              <w:spacing w:after="0"/>
              <w:rPr>
                <w:rFonts w:ascii="Verdana" w:eastAsiaTheme="minorHAnsi" w:hAnsi="Verdana" w:cstheme="minorBidi"/>
                <w:color w:val="002060"/>
                <w:lang w:eastAsia="en-US"/>
              </w:rPr>
            </w:pPr>
            <w:r w:rsidRPr="00606710">
              <w:rPr>
                <w:rFonts w:ascii="Verdana" w:eastAsiaTheme="minorHAnsi" w:hAnsi="Verdana" w:cstheme="minorBidi"/>
                <w:color w:val="002060"/>
                <w:lang w:eastAsia="en-US"/>
              </w:rPr>
              <w:t>(2b.01, 2c.01, 2c.04, 2c.05)</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color w:val="002060"/>
              </w:rPr>
            </w:pPr>
            <w:r w:rsidRPr="00606710">
              <w:rPr>
                <w:rFonts w:ascii="Verdana" w:eastAsiaTheme="minorHAnsi" w:hAnsi="Verdana" w:cstheme="minorBidi"/>
                <w:color w:val="002060"/>
                <w:szCs w:val="24"/>
                <w:lang w:eastAsia="en-US"/>
              </w:rPr>
              <w:t>4–8 hours</w:t>
            </w:r>
          </w:p>
        </w:tc>
      </w:tr>
    </w:tbl>
    <w:p w:rsidR="007B677F" w:rsidRPr="00606710" w:rsidRDefault="007B677F" w:rsidP="007B677F">
      <w:pPr>
        <w:rPr>
          <w:rFonts w:ascii="Verdana" w:eastAsiaTheme="minorHAnsi" w:hAnsi="Verdana" w:cstheme="minorBidi"/>
          <w:b/>
          <w:color w:val="002060"/>
          <w:sz w:val="20"/>
          <w:szCs w:val="20"/>
          <w:lang w:eastAsia="en-US"/>
        </w:rPr>
      </w:pPr>
    </w:p>
    <w:p w:rsidR="007B677F" w:rsidRPr="00606710" w:rsidRDefault="007B677F" w:rsidP="007B677F">
      <w:pPr>
        <w:spacing w:after="0"/>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 xml:space="preserve">OBJECTIVES </w:t>
      </w:r>
    </w:p>
    <w:p w:rsidR="007B677F" w:rsidRPr="00606710" w:rsidRDefault="007B677F" w:rsidP="007B677F">
      <w:pPr>
        <w:spacing w:after="0"/>
        <w:jc w:val="both"/>
        <w:rPr>
          <w:rFonts w:ascii="Verdana" w:hAnsi="Verdana"/>
          <w:color w:val="002060"/>
          <w:sz w:val="20"/>
          <w:szCs w:val="20"/>
        </w:rPr>
      </w:pPr>
      <w:r w:rsidRPr="00606710">
        <w:rPr>
          <w:rFonts w:ascii="Verdana" w:hAnsi="Verdana"/>
          <w:color w:val="002060"/>
          <w:sz w:val="20"/>
          <w:szCs w:val="20"/>
        </w:rPr>
        <w:t>By the end of the sub-unit, students should be able to:</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calculate the range, quartiles, percentiles and interquartile range for discrete and continuous data;</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calculate the interpercentile range and interdecile range;</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calculate the standard deviation;</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compare data samples and to compare sample data with population data when given measures of dispersion. </w:t>
      </w:r>
    </w:p>
    <w:p w:rsidR="007B677F" w:rsidRPr="00606710" w:rsidRDefault="007B677F" w:rsidP="007B677F">
      <w:pPr>
        <w:spacing w:after="0"/>
        <w:jc w:val="both"/>
        <w:rPr>
          <w:rFonts w:ascii="Verdana" w:hAnsi="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S4</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Calculate the 10th to 90th percentile from a cumulative frequency graph.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Calculate the standard deviation when given summary statistics. </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Students are known to confuse range with interquartile range.  When given a box plot on June 2016 Q10 and asked to find the IQR the most common incorrect answer was that students calculated the range.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also struggle to categorise measures of dispersion with measures of centrality, they often think that the range is an average e.g. “A journalist is investigating the numbers of children in families in the town. Suggest a different average she could use instead of the mean.” (Foundation tier June 2015 Q2)</w:t>
      </w:r>
      <w:r w:rsidRPr="00606710">
        <w:rPr>
          <w:rFonts w:ascii="Verdana" w:eastAsia="Verdana" w:hAnsi="Verdana" w:cs="Verdana"/>
          <w:color w:val="002060"/>
          <w:sz w:val="20"/>
          <w:szCs w:val="20"/>
        </w:rPr>
        <w:t xml:space="preserve"> </w:t>
      </w:r>
      <w:r w:rsidRPr="00606710">
        <w:rPr>
          <w:rFonts w:ascii="Verdana" w:eastAsiaTheme="minorHAnsi" w:hAnsi="Verdana" w:cstheme="minorBidi"/>
          <w:color w:val="002060"/>
          <w:sz w:val="20"/>
          <w:szCs w:val="20"/>
          <w:lang w:eastAsia="en-US"/>
        </w:rPr>
        <w:t>The most common incorrect answer was ‘range’. This misconception is also seen at Higher tier.</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NOTES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One example of interdecile range is from 10% to 90% of the data. The interpercentile could be any particular percentage of the data.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are expected to calculate the standard deviation for both a list and presented in a table. Students are also expected to be confident in notation.</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Formulae for standard deviation will be on the formula sheet.</w:t>
      </w:r>
    </w:p>
    <w:p w:rsidR="007B677F" w:rsidRPr="00606710" w:rsidRDefault="007B677F" w:rsidP="007B677F">
      <w:pPr>
        <w:rPr>
          <w:rFonts w:ascii="Verdana" w:hAnsi="Verdana"/>
          <w:color w:val="002060"/>
          <w:sz w:val="20"/>
          <w:szCs w:val="20"/>
        </w:rPr>
      </w:pPr>
      <w:r w:rsidRPr="00606710">
        <w:rPr>
          <w:rFonts w:ascii="Verdana" w:hAnsi="Verdana"/>
          <w:color w:val="002060"/>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Theme="minorHAnsi" w:hAnsi="Verdana" w:cstheme="minorBidi"/>
                <w:b/>
                <w:color w:val="002060"/>
                <w:lang w:eastAsia="en-US"/>
              </w:rPr>
              <w:lastRenderedPageBreak/>
              <w:t>3c. Box plots, skewness calculating and representing outliers</w:t>
            </w:r>
          </w:p>
          <w:p w:rsidR="007B677F" w:rsidRPr="00606710" w:rsidRDefault="007B677F" w:rsidP="00D81B19">
            <w:pPr>
              <w:spacing w:after="0"/>
              <w:rPr>
                <w:rFonts w:ascii="Verdana" w:eastAsiaTheme="minorHAnsi" w:hAnsi="Verdana" w:cstheme="minorBidi"/>
                <w:color w:val="002060"/>
                <w:lang w:eastAsia="en-US"/>
              </w:rPr>
            </w:pPr>
            <w:r w:rsidRPr="00606710">
              <w:rPr>
                <w:rFonts w:ascii="Verdana" w:eastAsiaTheme="minorHAnsi" w:hAnsi="Verdana" w:cstheme="minorBidi"/>
                <w:color w:val="002060"/>
                <w:lang w:eastAsia="en-US"/>
              </w:rPr>
              <w:t>(2a.09, 2a.10, 2a.03, 2b.03, 2c.02, 2c.03, 2c.04)</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color w:val="002060"/>
              </w:rPr>
            </w:pPr>
            <w:r w:rsidRPr="00606710">
              <w:rPr>
                <w:rFonts w:ascii="Verdana" w:eastAsiaTheme="minorHAnsi" w:hAnsi="Verdana" w:cstheme="minorBidi"/>
                <w:color w:val="002060"/>
                <w:szCs w:val="24"/>
                <w:lang w:eastAsia="en-US"/>
              </w:rPr>
              <w:t>4–8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 xml:space="preserve">OBJECTIVES </w:t>
      </w:r>
    </w:p>
    <w:p w:rsidR="007B677F" w:rsidRPr="00606710" w:rsidRDefault="007B677F" w:rsidP="007B677F">
      <w:pPr>
        <w:spacing w:after="0"/>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By the end of the sub-unit, students should be able to:</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Construct, interpret and use box plots from summary statistics;</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Construct, interpret and use box plots from cumulative frequency graphs;</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To calculate outliers using the formulae </w:t>
      </w:r>
    </w:p>
    <w:p w:rsidR="007B677F" w:rsidRPr="00606710" w:rsidRDefault="007B677F" w:rsidP="007B677F">
      <w:pPr>
        <w:pStyle w:val="ListParagraph"/>
        <w:spacing w:after="0"/>
        <w:ind w:left="357" w:firstLine="363"/>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Small outlier is &lt; LQ – 1.5 × IQR </w:t>
      </w:r>
    </w:p>
    <w:p w:rsidR="007B677F" w:rsidRPr="00606710" w:rsidRDefault="007B677F" w:rsidP="007B677F">
      <w:pPr>
        <w:pStyle w:val="ListParagraph"/>
        <w:spacing w:after="0"/>
        <w:ind w:left="357" w:firstLine="363"/>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Large outlier is &gt; UQ + 1.5 × IQR </w:t>
      </w:r>
    </w:p>
    <w:p w:rsidR="007B677F" w:rsidRPr="00606710" w:rsidRDefault="007B677F" w:rsidP="007B677F">
      <w:pPr>
        <w:pStyle w:val="ListParagraph"/>
        <w:spacing w:after="0"/>
        <w:ind w:left="357" w:firstLine="363"/>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Or outlier is outside </w:t>
      </w:r>
      <w:r w:rsidRPr="00606710">
        <w:rPr>
          <w:rFonts w:ascii="Verdana" w:eastAsiaTheme="minorHAnsi" w:hAnsi="Verdana" w:cstheme="minorBidi"/>
          <w:i/>
          <w:color w:val="002060"/>
          <w:sz w:val="20"/>
          <w:szCs w:val="20"/>
          <w:lang w:eastAsia="en-US"/>
        </w:rPr>
        <w:t>µ</w:t>
      </w:r>
      <w:r w:rsidRPr="00606710">
        <w:rPr>
          <w:rFonts w:ascii="Verdana" w:eastAsiaTheme="minorHAnsi" w:hAnsi="Verdana" w:cstheme="minorBidi"/>
          <w:color w:val="002060"/>
          <w:sz w:val="20"/>
          <w:szCs w:val="20"/>
          <w:lang w:eastAsia="en-US"/>
        </w:rPr>
        <w:t xml:space="preserve"> ± 3</w:t>
      </w:r>
      <w:r w:rsidRPr="00606710">
        <w:rPr>
          <w:rFonts w:ascii="Verdana" w:eastAsiaTheme="minorHAnsi" w:hAnsi="Verdana" w:cstheme="minorBidi"/>
          <w:i/>
          <w:color w:val="002060"/>
          <w:sz w:val="20"/>
          <w:szCs w:val="20"/>
          <w:lang w:eastAsia="en-US"/>
        </w:rPr>
        <w:t>σ</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To show outliers on box plots and comment with reference to the original data;</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 xml:space="preserve">To determine skewness by inspection and calculation; </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To make interpretations in context;</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To use box plots as a method to compare two (or more) sets of data for dispersion, measure of central tendency and skewness;</w:t>
      </w:r>
    </w:p>
    <w:p w:rsidR="007B677F" w:rsidRPr="00606710" w:rsidRDefault="007B677F" w:rsidP="007B677F">
      <w:pPr>
        <w:pStyle w:val="ListParagraph"/>
        <w:numPr>
          <w:ilvl w:val="0"/>
          <w:numId w:val="15"/>
        </w:numPr>
        <w:tabs>
          <w:tab w:val="clear" w:pos="720"/>
        </w:tabs>
        <w:spacing w:after="0"/>
        <w:ind w:left="357" w:hanging="357"/>
        <w:jc w:val="both"/>
        <w:rPr>
          <w:rFonts w:ascii="Verdana" w:hAnsi="Verdana"/>
          <w:color w:val="002060"/>
          <w:sz w:val="20"/>
        </w:rPr>
      </w:pPr>
      <w:r w:rsidRPr="00606710">
        <w:rPr>
          <w:rFonts w:ascii="Verdana" w:eastAsiaTheme="minorHAnsi" w:hAnsi="Verdana" w:cstheme="minorBidi"/>
          <w:color w:val="002060"/>
          <w:sz w:val="20"/>
          <w:szCs w:val="20"/>
          <w:lang w:eastAsia="en-US"/>
        </w:rPr>
        <w:t>Identify simple properties of the shape of distributions of data including symmetry, positive and negative skew.</w:t>
      </w:r>
    </w:p>
    <w:p w:rsidR="007B677F" w:rsidRPr="00606710" w:rsidRDefault="007B677F" w:rsidP="007B677F">
      <w:pPr>
        <w:rPr>
          <w:rFonts w:ascii="Verdana" w:eastAsiaTheme="minorHAnsi" w:hAnsi="Verdana" w:cstheme="minorBidi"/>
          <w:b/>
          <w:color w:val="002060"/>
          <w:sz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S4</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Make comparisons when given two box plots.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Calculate and interpreting skew if given the mean, median and standard deviation.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Justifying by calculation that a point on a box plot is a outlier.</w:t>
      </w:r>
    </w:p>
    <w:p w:rsidR="007B677F" w:rsidRPr="00606710" w:rsidRDefault="007B677F" w:rsidP="007B677F">
      <w:pPr>
        <w:spacing w:after="0"/>
        <w:jc w:val="both"/>
        <w:rPr>
          <w:rFonts w:ascii="Verdana" w:eastAsia="Verdana" w:hAnsi="Verdana" w:cs="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Verdana" w:hAnsi="Verdana" w:cs="Verdana"/>
          <w:color w:val="002060"/>
          <w:sz w:val="20"/>
          <w:szCs w:val="20"/>
        </w:rPr>
        <w:t>Most common mistakes from examiner reports include:</w:t>
      </w:r>
      <w:r w:rsidRPr="00606710">
        <w:rPr>
          <w:rFonts w:ascii="Verdana" w:eastAsiaTheme="minorHAnsi" w:hAnsi="Verdana" w:cstheme="minorBidi"/>
          <w:color w:val="002060"/>
          <w:sz w:val="20"/>
          <w:szCs w:val="20"/>
          <w:lang w:eastAsia="en-US"/>
        </w:rPr>
        <w:t xml:space="preserve"> </w:t>
      </w:r>
    </w:p>
    <w:p w:rsidR="007B677F" w:rsidRPr="00606710" w:rsidRDefault="007B677F" w:rsidP="007B677F">
      <w:pPr>
        <w:pStyle w:val="ListParagraph"/>
        <w:numPr>
          <w:ilvl w:val="0"/>
          <w:numId w:val="34"/>
        </w:numPr>
        <w:spacing w:after="0"/>
        <w:jc w:val="both"/>
        <w:rPr>
          <w:rFonts w:ascii="Verdana" w:hAnsi="Verdana" w:cs="Verdana"/>
          <w:color w:val="002060"/>
          <w:sz w:val="20"/>
          <w:szCs w:val="20"/>
        </w:rPr>
      </w:pPr>
      <w:r w:rsidRPr="00606710">
        <w:rPr>
          <w:rFonts w:ascii="Verdana" w:eastAsiaTheme="minorHAnsi" w:hAnsi="Verdana" w:cstheme="minorBidi"/>
          <w:color w:val="002060"/>
          <w:sz w:val="20"/>
          <w:szCs w:val="20"/>
          <w:lang w:eastAsia="en-US"/>
        </w:rPr>
        <w:t>Using the word ‘mean’ or average when comparing two box plots. Feedback from June 2012 Q11 – “</w:t>
      </w:r>
      <w:r w:rsidRPr="00606710">
        <w:rPr>
          <w:rFonts w:ascii="Verdana" w:hAnsi="Verdana" w:cs="Verdana"/>
          <w:color w:val="002060"/>
          <w:sz w:val="20"/>
          <w:szCs w:val="20"/>
        </w:rPr>
        <w:t xml:space="preserve">Correct descriptors are required, so for box plots we need to see </w:t>
      </w:r>
      <w:r w:rsidRPr="00606710">
        <w:rPr>
          <w:rFonts w:ascii="Verdana" w:hAnsi="Verdana" w:cs="Verdana"/>
          <w:i/>
          <w:iCs/>
          <w:color w:val="002060"/>
          <w:sz w:val="20"/>
          <w:szCs w:val="20"/>
        </w:rPr>
        <w:t xml:space="preserve">median </w:t>
      </w:r>
      <w:r w:rsidRPr="00606710">
        <w:rPr>
          <w:rFonts w:ascii="Verdana" w:hAnsi="Verdana" w:cs="Verdana"/>
          <w:color w:val="002060"/>
          <w:sz w:val="20"/>
          <w:szCs w:val="20"/>
        </w:rPr>
        <w:t>(not mean or average)”;</w:t>
      </w:r>
    </w:p>
    <w:p w:rsidR="007B677F" w:rsidRPr="00606710" w:rsidRDefault="007B677F" w:rsidP="007B677F">
      <w:pPr>
        <w:pStyle w:val="ListParagraph"/>
        <w:numPr>
          <w:ilvl w:val="0"/>
          <w:numId w:val="34"/>
        </w:numPr>
        <w:spacing w:after="0"/>
        <w:jc w:val="both"/>
        <w:rPr>
          <w:rFonts w:ascii="Verdana" w:hAnsi="Verdana" w:cs="Verdana"/>
          <w:color w:val="002060"/>
          <w:sz w:val="20"/>
          <w:szCs w:val="20"/>
        </w:rPr>
      </w:pPr>
      <w:r w:rsidRPr="00606710">
        <w:rPr>
          <w:rFonts w:ascii="Verdana" w:eastAsiaTheme="minorHAnsi" w:hAnsi="Verdana" w:cstheme="minorBidi"/>
          <w:color w:val="002060"/>
          <w:sz w:val="20"/>
          <w:szCs w:val="20"/>
          <w:lang w:eastAsia="en-US"/>
        </w:rPr>
        <w:t>Failure to mention the IQR or range or use the correct terminology. Feedback from June 2011 Q7(c) – “</w:t>
      </w:r>
      <w:r w:rsidRPr="00606710">
        <w:rPr>
          <w:rFonts w:ascii="Verdana" w:hAnsi="Verdana" w:cs="Verdana"/>
          <w:color w:val="002060"/>
          <w:sz w:val="20"/>
          <w:szCs w:val="20"/>
        </w:rPr>
        <w:t>Unfortunately many candidates used the word spread rather than IQR or range</w:t>
      </w:r>
    </w:p>
    <w:p w:rsidR="007B677F" w:rsidRPr="00606710" w:rsidRDefault="007B677F" w:rsidP="007B677F">
      <w:pPr>
        <w:pStyle w:val="ListParagraph"/>
        <w:numPr>
          <w:ilvl w:val="0"/>
          <w:numId w:val="34"/>
        </w:num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regularly confuse the direction of skew or fail to use the correct terminology by saying ‘neutral’ or ‘even’ skew (Higher tier June 2015 Q7);</w:t>
      </w:r>
    </w:p>
    <w:p w:rsidR="007B677F" w:rsidRPr="00606710" w:rsidRDefault="007B677F" w:rsidP="007B677F">
      <w:pPr>
        <w:pStyle w:val="ListParagraph"/>
        <w:numPr>
          <w:ilvl w:val="0"/>
          <w:numId w:val="34"/>
        </w:num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Confusing the word ‘skew’ with correlation;</w:t>
      </w:r>
    </w:p>
    <w:p w:rsidR="007B677F" w:rsidRPr="00606710" w:rsidRDefault="007B677F" w:rsidP="007B677F">
      <w:pPr>
        <w:pStyle w:val="ListParagraph"/>
        <w:numPr>
          <w:ilvl w:val="0"/>
          <w:numId w:val="34"/>
        </w:num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stating two values but not actually making a comparison or making comments about maximum and minimum values: “</w:t>
      </w:r>
      <w:r w:rsidRPr="00606710">
        <w:rPr>
          <w:rFonts w:ascii="Verdana" w:hAnsi="Verdana" w:cs="Verdana"/>
          <w:color w:val="002060"/>
          <w:sz w:val="20"/>
          <w:szCs w:val="20"/>
        </w:rPr>
        <w:t>Some candidates wrote lengthy discussions which included comments on the lowest value/lower quartile/upper quartile/highest value which were not required and did not score any marks” (2013 Higher tier Q10).</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 xml:space="preserve">NOTES </w:t>
      </w:r>
    </w:p>
    <w:p w:rsidR="007B677F" w:rsidRPr="00606710" w:rsidRDefault="007B677F" w:rsidP="007B677F">
      <w:pPr>
        <w:spacing w:after="0"/>
        <w:jc w:val="both"/>
        <w:rPr>
          <w:rFonts w:ascii="Verdana" w:eastAsia="Verdana" w:hAnsi="Verdana" w:cs="Verdana"/>
          <w:color w:val="002060"/>
          <w:sz w:val="20"/>
          <w:szCs w:val="20"/>
        </w:rPr>
      </w:pPr>
      <w:r w:rsidRPr="00606710">
        <w:rPr>
          <w:rFonts w:ascii="Verdana" w:eastAsia="Verdana" w:hAnsi="Verdana" w:cs="Verdana"/>
          <w:color w:val="002060"/>
          <w:sz w:val="20"/>
          <w:szCs w:val="20"/>
        </w:rPr>
        <w:t xml:space="preserve">Calculation of outliers is expected and students will need to remember the formulae. </w:t>
      </w:r>
    </w:p>
    <w:p w:rsidR="007B677F" w:rsidRPr="00606710" w:rsidRDefault="007B677F" w:rsidP="007B677F">
      <w:pPr>
        <w:spacing w:after="0"/>
        <w:jc w:val="both"/>
        <w:rPr>
          <w:rFonts w:ascii="Verdana" w:hAnsi="Verdana"/>
          <w:color w:val="002060"/>
          <w:sz w:val="20"/>
          <w:szCs w:val="20"/>
        </w:rPr>
      </w:pPr>
      <w:r w:rsidRPr="00606710">
        <w:rPr>
          <w:rFonts w:ascii="Verdana" w:eastAsia="Verdana" w:hAnsi="Verdana" w:cs="Verdana"/>
          <w:color w:val="002060"/>
          <w:sz w:val="20"/>
          <w:szCs w:val="20"/>
        </w:rPr>
        <w:t>Students could be expected to calculate a numerical value for skewness. The formula will be given in the formulae sheet.</w:t>
      </w:r>
    </w:p>
    <w:p w:rsidR="007B677F" w:rsidRPr="00606710" w:rsidRDefault="007B677F" w:rsidP="007B677F">
      <w:pPr>
        <w:jc w:val="both"/>
        <w:rPr>
          <w:rFonts w:ascii="Verdana" w:eastAsia="Verdana" w:hAnsi="Verdana" w:cs="Verdana"/>
          <w:color w:val="002060"/>
          <w:sz w:val="20"/>
          <w:szCs w:val="20"/>
        </w:rPr>
      </w:pPr>
      <w:r w:rsidRPr="00606710">
        <w:rPr>
          <w:rFonts w:ascii="Verdana" w:eastAsia="Verdana" w:hAnsi="Verdana" w:cs="Verdana"/>
          <w:color w:val="002060"/>
          <w:sz w:val="20"/>
          <w:szCs w:val="20"/>
        </w:rPr>
        <w:lastRenderedPageBreak/>
        <w:t>The following shows two examples of calculations for determining skewness (there are more ways):</w:t>
      </w:r>
    </w:p>
    <w:p w:rsidR="007B677F" w:rsidRPr="00606710" w:rsidRDefault="007B677F" w:rsidP="007B677F">
      <w:pPr>
        <w:pStyle w:val="ListParagraph"/>
        <w:numPr>
          <w:ilvl w:val="0"/>
          <w:numId w:val="22"/>
        </w:numPr>
        <w:jc w:val="both"/>
        <w:rPr>
          <w:rFonts w:ascii="Verdana" w:eastAsia="Verdana" w:hAnsi="Verdana" w:cs="Verdana"/>
          <w:color w:val="002060"/>
          <w:sz w:val="20"/>
          <w:szCs w:val="20"/>
        </w:rPr>
      </w:pPr>
      <w:r w:rsidRPr="00606710">
        <w:rPr>
          <w:rFonts w:ascii="Verdana" w:eastAsia="Verdana" w:hAnsi="Verdana" w:cs="Verdana"/>
          <w:color w:val="002060"/>
          <w:sz w:val="20"/>
          <w:szCs w:val="20"/>
        </w:rPr>
        <w:t>By comparing mean, mode and median</w:t>
      </w:r>
    </w:p>
    <w:p w:rsidR="007B677F" w:rsidRPr="00606710" w:rsidRDefault="007B677F" w:rsidP="007B677F">
      <w:pPr>
        <w:pStyle w:val="ListParagraph"/>
        <w:rPr>
          <w:color w:val="002060"/>
        </w:rPr>
      </w:pPr>
    </w:p>
    <w:p w:rsidR="007B677F" w:rsidRPr="00606710" w:rsidRDefault="007B677F" w:rsidP="007B677F">
      <w:pPr>
        <w:pStyle w:val="ListParagraph"/>
        <w:rPr>
          <w:rFonts w:ascii="Verdana" w:hAnsi="Verdana"/>
          <w:color w:val="002060"/>
          <w:sz w:val="16"/>
          <w:szCs w:val="16"/>
        </w:rPr>
      </w:pPr>
      <w:r w:rsidRPr="00606710">
        <w:rPr>
          <w:rFonts w:ascii="Verdana" w:hAnsi="Verdana"/>
          <w:color w:val="002060"/>
          <w:sz w:val="16"/>
          <w:szCs w:val="16"/>
        </w:rPr>
        <w:t xml:space="preserve">Negatively skewed distribution </w:t>
      </w:r>
      <w:r w:rsidRPr="00606710">
        <w:rPr>
          <w:rFonts w:ascii="Verdana" w:hAnsi="Verdana"/>
          <w:color w:val="002060"/>
          <w:sz w:val="16"/>
          <w:szCs w:val="16"/>
        </w:rPr>
        <w:tab/>
        <w:t>Positively skewed distribution</w:t>
      </w:r>
    </w:p>
    <w:p w:rsidR="007B677F" w:rsidRPr="00606710" w:rsidRDefault="007B677F" w:rsidP="007B677F">
      <w:pPr>
        <w:pStyle w:val="ListParagraph"/>
        <w:rPr>
          <w:color w:val="002060"/>
        </w:rPr>
      </w:pPr>
      <w:r w:rsidRPr="00606710">
        <w:rPr>
          <w:noProof/>
          <w:color w:val="002060"/>
        </w:rPr>
        <mc:AlternateContent>
          <mc:Choice Requires="wps">
            <w:drawing>
              <wp:anchor distT="0" distB="0" distL="114300" distR="114300" simplePos="0" relativeHeight="251668480" behindDoc="0" locked="0" layoutInCell="1" allowOverlap="1" wp14:anchorId="28F53967" wp14:editId="62A7DF29">
                <wp:simplePos x="0" y="0"/>
                <wp:positionH relativeFrom="column">
                  <wp:posOffset>2305050</wp:posOffset>
                </wp:positionH>
                <wp:positionV relativeFrom="paragraph">
                  <wp:posOffset>191770</wp:posOffset>
                </wp:positionV>
                <wp:extent cx="1762125" cy="734695"/>
                <wp:effectExtent l="0" t="0" r="28575" b="27305"/>
                <wp:wrapNone/>
                <wp:docPr id="28" name="Freeform 3"/>
                <wp:cNvGraphicFramePr/>
                <a:graphic xmlns:a="http://schemas.openxmlformats.org/drawingml/2006/main">
                  <a:graphicData uri="http://schemas.microsoft.com/office/word/2010/wordprocessingShape">
                    <wps:wsp>
                      <wps:cNvSpPr/>
                      <wps:spPr>
                        <a:xfrm flipH="1">
                          <a:off x="0" y="0"/>
                          <a:ext cx="1762125" cy="734695"/>
                        </a:xfrm>
                        <a:custGeom>
                          <a:avLst/>
                          <a:gdLst>
                            <a:gd name="connsiteX0" fmla="*/ 0 w 1781175"/>
                            <a:gd name="connsiteY0" fmla="*/ 611103 h 734928"/>
                            <a:gd name="connsiteX1" fmla="*/ 933450 w 1781175"/>
                            <a:gd name="connsiteY1" fmla="*/ 573003 h 734928"/>
                            <a:gd name="connsiteX2" fmla="*/ 1276350 w 1781175"/>
                            <a:gd name="connsiteY2" fmla="*/ 58653 h 734928"/>
                            <a:gd name="connsiteX3" fmla="*/ 1609725 w 1781175"/>
                            <a:gd name="connsiteY3" fmla="*/ 87228 h 734928"/>
                            <a:gd name="connsiteX4" fmla="*/ 1781175 w 1781175"/>
                            <a:gd name="connsiteY4" fmla="*/ 734928 h 73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1175" h="734928">
                              <a:moveTo>
                                <a:pt x="0" y="611103"/>
                              </a:moveTo>
                              <a:cubicBezTo>
                                <a:pt x="360362" y="638090"/>
                                <a:pt x="720725" y="665078"/>
                                <a:pt x="933450" y="573003"/>
                              </a:cubicBezTo>
                              <a:cubicBezTo>
                                <a:pt x="1146175" y="480928"/>
                                <a:pt x="1163638" y="139615"/>
                                <a:pt x="1276350" y="58653"/>
                              </a:cubicBezTo>
                              <a:cubicBezTo>
                                <a:pt x="1389062" y="-22309"/>
                                <a:pt x="1525588" y="-25484"/>
                                <a:pt x="1609725" y="87228"/>
                              </a:cubicBezTo>
                              <a:cubicBezTo>
                                <a:pt x="1693862" y="199940"/>
                                <a:pt x="1698625" y="646028"/>
                                <a:pt x="1781175" y="73492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B6845A" id="Freeform 3" o:spid="_x0000_s1026" style="position:absolute;margin-left:181.5pt;margin-top:15.1pt;width:138.75pt;height:57.85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781175,73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DNAQAAAgLAAAOAAAAZHJzL2Uyb0RvYy54bWysVttu4zYQfS/QfyD0WCCxqLuMOIs0i7QF&#10;gt2gSbHtI01RkQCJVEk6dvbrO7xIZrJB4y3qB4PUcOZwzlw4Fx8O44CemFS94JsIn8cRYpyKpueP&#10;m+iPh5uzKkJKE96QQXC2iZ6Zij5c/vjDxX5as0R0YmiYRGCEq/V+2kSd1tN6tVK0YyNR52JiHISt&#10;kCPRsJWPq0aSPVgfh1USx8VqL2QzSUGZUvD1oxNGl9Z+2zKqP7etYhoNmwjupu2/tP9b87+6vCDr&#10;R0mmrqf+GuQ/3GIkPQfQxdRHognayf4bU2NPpVCi1edUjCvRtj1l1gfwBsevvLnvyMSsL0COmhaa&#10;1P9nln56upOobzZRApHiZIQY3UjGDOMoNfTsJ7WGU/fTnfQ7BUvj66GFM+3QT79C5K334A86WHKf&#10;F3LZQSMKH3FZJDjJI0RBVqZZUefG/MrZMfboTulfmBjNmjzdKu2C08DKUtv4+1HBueo1+xMC2o4D&#10;xOunFYrRHuGywri0ZiESr4//FR4vMMZxijoEN6nBdQ/1GgEHCHWaZvkJMKFOXqbxCTBJAIOTskhP&#10;wQmV8qrI3/cmDWGKuC6T/H3WQqWqTJLqXdKyEMaF5H2YUMnF5AUOpMnjnAikm3ODHrhPDlghYnpO&#10;bBNxEsokYpgpkHXzFjLBZR5o2cT7d2UIaKiMv0sZohQqJ9+lDNyHyrYegYnTrg2MhspZiOyMeO4k&#10;dEnTHwfbH3WEoD/KCEF/3Bodsp6INpTPS7Q31exKDXW2mE0JGfEontiDsAf1sRO4YvP4xyN0t+3p&#10;z+xrqJAWcVo4zoq0imvfoSdrrUxiSFnrVlHkcenL1gldeVqhq7rZ3xcob2FinBWmbRi6MsCc24Gz&#10;i3GRwlWsFKd1gX1/8VJXrQ7WFOHpqGlVx97VsyRJ49qTbV3FeZLnlUM9S/KssuGDUDipK16Lamvy&#10;dNSiTiuPiuu6zl4QjIsahJ7hrIhfMTHHHHg6tk2TSgHFsDXpYhv7kjf2zLG5c3HTD4MpQfO4uOfE&#10;rvTzwEzyDPx31sKrBCWc2Lyy8wC7HiR6IpCphFLGtXtzVEca5j7nMfw8FYuGvYk1aCy3ALzY9gbM&#10;rPGtbdch/Hmjyuw4sSi7RrPAvLyYU140LLLgelEeey7kW54N4JVHdudnkhw1hqWtaJ7hzZbCDTNq&#10;oje9VPqWKH1HJLyG8M7BRKY/w187CChWKEq7ilAn5Ne3vpvzMFSANEJ7mIY2kfp7RySL0PAbh3Gj&#10;xhlkCtJ2k+VQiNAlQsk2lPDdeC0gTNA44XZ2ac7rYV62UoxfYHC7MqggIpwCNjRoDX3Hba417EEE&#10;gwhlV1d2DSMTpNQtv5/oPHFM4PnD4QuREzLLTaRh3vgk5snpOEiYvFzOmnhwcbXTou3NlGHz0PHq&#10;NzBu2cTxo6GZ58K9PXUcYC//AQAA//8DAFBLAwQUAAYACAAAACEAFKQJ3uAAAAAKAQAADwAAAGRy&#10;cy9kb3ducmV2LnhtbEyPwU7DMAyG70i8Q2QkbizZ2nVQmk4MgcRhEqLwAFlj2orG6Zps694ecxo3&#10;W/70+/uL9eR6ccQxdJ40zGcKBFLtbUeNhq/P17t7ECEasqb3hBrOGGBdXl8VJrf+RB94rGIjOIRC&#10;bjS0MQ65lKFu0Zkw8wMS37796EzkdWykHc2Jw10vF0pl0pmO+ENrBnxusf6pDk7Di7NvIX0/b7ab&#10;pNu7+Sqsqv1W69ub6ekRRMQpXmD402d1KNlp5w9kg+g1JFnCXSIPagGCgSxVSxA7JtPlA8iykP8r&#10;lL8AAAD//wMAUEsBAi0AFAAGAAgAAAAhALaDOJL+AAAA4QEAABMAAAAAAAAAAAAAAAAAAAAAAFtD&#10;b250ZW50X1R5cGVzXS54bWxQSwECLQAUAAYACAAAACEAOP0h/9YAAACUAQAACwAAAAAAAAAAAAAA&#10;AAAvAQAAX3JlbHMvLnJlbHNQSwECLQAUAAYACAAAACEAv+AiAzQEAAAICwAADgAAAAAAAAAAAAAA&#10;AAAuAgAAZHJzL2Uyb0RvYy54bWxQSwECLQAUAAYACAAAACEAFKQJ3uAAAAAKAQAADwAAAAAAAAAA&#10;AAAAAACOBgAAZHJzL2Rvd25yZXYueG1sUEsFBgAAAAAEAAQA8wAAAJsHAAAAAA==&#10;" path="m,611103v360362,26987,720725,53975,933450,-38100c1146175,480928,1163638,139615,1276350,58653v112712,-80962,249238,-84137,333375,28575c1693862,199940,1698625,646028,1781175,734928e" filled="f" strokecolor="#1f3763 [1604]" strokeweight="1pt">
                <v:stroke joinstyle="miter"/>
                <v:path arrowok="t" o:connecttype="custom" o:connectlocs="0,610909;923467,572821;1262699,58634;1592509,87200;1762125,734695" o:connectangles="0,0,0,0,0"/>
              </v:shape>
            </w:pict>
          </mc:Fallback>
        </mc:AlternateContent>
      </w:r>
      <w:r w:rsidRPr="00606710">
        <w:rPr>
          <w:noProof/>
          <w:color w:val="002060"/>
        </w:rPr>
        <mc:AlternateContent>
          <mc:Choice Requires="wps">
            <w:drawing>
              <wp:anchor distT="0" distB="0" distL="114300" distR="114300" simplePos="0" relativeHeight="251673600" behindDoc="0" locked="0" layoutInCell="1" allowOverlap="1" wp14:anchorId="5D291151" wp14:editId="0B8A4013">
                <wp:simplePos x="0" y="0"/>
                <wp:positionH relativeFrom="column">
                  <wp:posOffset>2305050</wp:posOffset>
                </wp:positionH>
                <wp:positionV relativeFrom="paragraph">
                  <wp:posOffset>937260</wp:posOffset>
                </wp:positionV>
                <wp:extent cx="828675" cy="609600"/>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609600"/>
                        </a:xfrm>
                        <a:prstGeom prst="rect">
                          <a:avLst/>
                        </a:prstGeom>
                        <a:solidFill>
                          <a:srgbClr val="FFFFFF"/>
                        </a:solidFill>
                        <a:ln w="9525">
                          <a:noFill/>
                          <a:miter lim="800000"/>
                          <a:headEnd/>
                          <a:tailEnd/>
                        </a:ln>
                      </wps:spPr>
                      <wps:txbx>
                        <w:txbxContent>
                          <w:p w:rsidR="007B677F" w:rsidRPr="00606710" w:rsidRDefault="007B677F" w:rsidP="007B677F">
                            <w:pPr>
                              <w:rPr>
                                <w:color w:val="002060"/>
                                <w:sz w:val="20"/>
                                <w:szCs w:val="20"/>
                              </w:rPr>
                            </w:pPr>
                            <w:r w:rsidRPr="00606710">
                              <w:rPr>
                                <w:color w:val="002060"/>
                                <w:sz w:val="20"/>
                                <w:szCs w:val="20"/>
                              </w:rPr>
                              <w:t>Mean</w:t>
                            </w:r>
                            <w:r w:rsidRPr="00606710">
                              <w:rPr>
                                <w:color w:val="002060"/>
                                <w:sz w:val="20"/>
                                <w:szCs w:val="20"/>
                              </w:rPr>
                              <w:br/>
                              <w:t>Median</w:t>
                            </w:r>
                            <w:r w:rsidRPr="00606710">
                              <w:rPr>
                                <w:color w:val="002060"/>
                                <w:sz w:val="20"/>
                                <w:szCs w:val="20"/>
                              </w:rPr>
                              <w:br/>
                              <w:t>Mode</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91151" id="Text Box 2" o:spid="_x0000_s1029" type="#_x0000_t202" style="position:absolute;left:0;text-align:left;margin-left:181.5pt;margin-top:73.8pt;width:65.2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z5IAIAACIEAAAOAAAAZHJzL2Uyb0RvYy54bWysU9uO2yAQfa/Uf0C8N3bcJJtYcVbbbFNV&#10;2l6k3X4AxjhGBYYCiZ2/74CTNNq+VeUBMcxwOHNmZn0/aEWOwnkJpqLTSU6JMBwaafYV/fGye7ek&#10;xAdmGqbAiIqehKf3m7dv1r0tRQEdqEY4giDGl72taBeCLbPM805o5idghUFnC06zgKbbZ41jPaJr&#10;lRV5vsh6cI11wIX3ePs4Oukm4bet4OFb23oRiKoocgtpd2mv455t1qzcO2Y7yc802D+w0Ewa/PQK&#10;9cgCIwcn/4LSkjvw0IYJB51B20ouUg6YzTR/lc1zx6xIuaA43l5l8v8Pln89fndENhUtppQYprFG&#10;L2II5AMMpIjy9NaXGPVsMS4MeI1lTql6+wT8pycGth0ze/HgHPSdYA3Sm8aX2c3TEcdHkLr/Ag1+&#10;ww4BEtDQOh21QzUIomOZTtfSRCocL5fFcnE3p4Sja5GvFnkqXcbKy2PrfPgkQJN4qKjDyidwdnzy&#10;IZJh5SUk/uVByWYnlUqG29db5ciRYZfs0kr8X4UpQ/qKrubFPCEbiO9TA2kZsIuV1Eg0j2vsqyjG&#10;R9OkkMCkGs/IRJmzOlGQUZow1EOqw/uL6DU0J5TLwdi0OGR4iDslPTZsRf2vA3OCEvXZoOSr6WwW&#10;OzwZs/ldgYa79dS3HmZ4BzgHCDYetyFNRZTDwAOWppVJtljDkcmZMjZiUvM8NLHTb+0U9We0N78B&#10;AAD//wMAUEsDBBQABgAIAAAAIQDwopGn4AAAAAsBAAAPAAAAZHJzL2Rvd25yZXYueG1sTI9BT4Qw&#10;FITvJv6H5pl4MW6BsqhI2Ww0e3SjrMZrF94CsX0ltLD4760nPU5mMvNNsVmMZjOOrrckIV5FwJBq&#10;2/TUSng/7G7vgTmvqFHaEkr4Rgeb8vKiUHljz/SGc+VbFkrI5UpC5/2Qc+7qDo1yKzsgBe9kR6N8&#10;kGPLm1GdQ7nRPImijBvVU1jo1IBPHdZf1WQkfH5Mu5skft0+zyKu9uuDfjmRlvL6atk+AvO4+L8w&#10;/OIHdCgD09FO1DimJYhMhC8+GOldBiwk0gexBnaUkKQiA14W/P+H8gcAAP//AwBQSwECLQAUAAYA&#10;CAAAACEAtoM4kv4AAADhAQAAEwAAAAAAAAAAAAAAAAAAAAAAW0NvbnRlbnRfVHlwZXNdLnhtbFBL&#10;AQItABQABgAIAAAAIQA4/SH/1gAAAJQBAAALAAAAAAAAAAAAAAAAAC8BAABfcmVscy8ucmVsc1BL&#10;AQItABQABgAIAAAAIQB0Oez5IAIAACIEAAAOAAAAAAAAAAAAAAAAAC4CAABkcnMvZTJvRG9jLnht&#10;bFBLAQItABQABgAIAAAAIQDwopGn4AAAAAsBAAAPAAAAAAAAAAAAAAAAAHoEAABkcnMvZG93bnJl&#10;di54bWxQSwUGAAAAAAQABADzAAAAhwUAAAAA&#10;" stroked="f">
                <v:textbox style="layout-flow:vertical">
                  <w:txbxContent>
                    <w:p w:rsidR="007B677F" w:rsidRPr="00606710" w:rsidRDefault="007B677F" w:rsidP="007B677F">
                      <w:pPr>
                        <w:rPr>
                          <w:color w:val="002060"/>
                          <w:sz w:val="20"/>
                          <w:szCs w:val="20"/>
                        </w:rPr>
                      </w:pPr>
                      <w:r w:rsidRPr="00606710">
                        <w:rPr>
                          <w:color w:val="002060"/>
                          <w:sz w:val="20"/>
                          <w:szCs w:val="20"/>
                        </w:rPr>
                        <w:t>Mean</w:t>
                      </w:r>
                      <w:r w:rsidRPr="00606710">
                        <w:rPr>
                          <w:color w:val="002060"/>
                          <w:sz w:val="20"/>
                          <w:szCs w:val="20"/>
                        </w:rPr>
                        <w:br/>
                        <w:t>Median</w:t>
                      </w:r>
                      <w:r w:rsidRPr="00606710">
                        <w:rPr>
                          <w:color w:val="002060"/>
                          <w:sz w:val="20"/>
                          <w:szCs w:val="20"/>
                        </w:rPr>
                        <w:br/>
                        <w:t>Mode</w:t>
                      </w:r>
                    </w:p>
                  </w:txbxContent>
                </v:textbox>
              </v:shape>
            </w:pict>
          </mc:Fallback>
        </mc:AlternateContent>
      </w:r>
    </w:p>
    <w:p w:rsidR="007B677F" w:rsidRPr="00606710" w:rsidRDefault="007B677F" w:rsidP="007B677F">
      <w:pPr>
        <w:pStyle w:val="ListParagraph"/>
        <w:rPr>
          <w:color w:val="002060"/>
        </w:rPr>
      </w:pPr>
    </w:p>
    <w:p w:rsidR="007B677F" w:rsidRPr="00606710" w:rsidRDefault="007B677F" w:rsidP="007B677F">
      <w:pPr>
        <w:pStyle w:val="ListParagraph"/>
        <w:rPr>
          <w:color w:val="002060"/>
        </w:rPr>
      </w:pPr>
      <w:r w:rsidRPr="00606710">
        <w:rPr>
          <w:noProof/>
          <w:color w:val="002060"/>
        </w:rPr>
        <mc:AlternateContent>
          <mc:Choice Requires="wps">
            <w:drawing>
              <wp:anchor distT="0" distB="0" distL="114300" distR="114300" simplePos="0" relativeHeight="251676672" behindDoc="0" locked="0" layoutInCell="1" allowOverlap="1" wp14:anchorId="51C8BEBE" wp14:editId="1D4A4E73">
                <wp:simplePos x="0" y="0"/>
                <wp:positionH relativeFrom="column">
                  <wp:posOffset>2924175</wp:posOffset>
                </wp:positionH>
                <wp:positionV relativeFrom="paragraph">
                  <wp:posOffset>-352425</wp:posOffset>
                </wp:positionV>
                <wp:extent cx="0" cy="887095"/>
                <wp:effectExtent l="0" t="0" r="19050" b="27305"/>
                <wp:wrapNone/>
                <wp:docPr id="22" name="Straight Connector 22"/>
                <wp:cNvGraphicFramePr/>
                <a:graphic xmlns:a="http://schemas.openxmlformats.org/drawingml/2006/main">
                  <a:graphicData uri="http://schemas.microsoft.com/office/word/2010/wordprocessingShape">
                    <wps:wsp>
                      <wps:cNvCnPr/>
                      <wps:spPr>
                        <a:xfrm flipH="1">
                          <a:off x="0" y="0"/>
                          <a:ext cx="0" cy="887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C94AF5" id="Straight Connector 22"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25pt,-27.75pt" to="230.2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PDwAEAAM4DAAAOAAAAZHJzL2Uyb0RvYy54bWysU9uO0zAQfUfaf7D8TpNWAkrUdB+6YnlA&#10;ULHLB3idcWPJN41Nk/49YycNqwUhgXixfJlz5pyTye52tIadAaP2ruXrVc0ZOOk77U4t//b44fWW&#10;s5iE64TxDlp+gchv9zevdkNoYON7bzpARiQuNkNoeZ9SaKoqyh6siCsfwNGj8mhFoiOeqg7FQOzW&#10;VJu6flsNHruAXkKMdHs3PfJ94VcKZPqiVITETMtJWyorlvUpr9V+J5oTitBrOcsQ/6DCCu2o6UJ1&#10;J5Jg31H/QmW1RB+9SivpbeWV0hKKB3Kzrl+4eehFgOKFwolhiSn+P1r5+XxEpruWbzacOWHpGz0k&#10;FPrUJ3bwzlGCHhk9UlJDiA0BDu6I8ymGI2bbo0LLlNHhIw1BCYKssbHkfFlyhjExOV1Kut1u39Xv&#10;32TiamLITAFjugdvWd603GiXExCNOH+KaSq9lhAuK5o0lF26GMjFxn0FRa6o16SmzBMcDLKzoEkQ&#10;UoJL67l1qc4wpY1ZgHVp+0fgXJ+hUGbtb8ALonT2Li1gq53H33VP41WymuqvCUy+cwRPvruUr1Oi&#10;oaEp4c4Dnqfy+bnAf/6G+x8AAAD//wMAUEsDBBQABgAIAAAAIQDuBY7r3gAAAAoBAAAPAAAAZHJz&#10;L2Rvd25yZXYueG1sTI9NS8NAEIbvgv9hGcGLtBtDU0rMpoioh3pqVdDbJDsmodnZkt2m8d874qHe&#10;5uPhnWeK9eR6NdIQOs8GbucJKOLa244bA2+vT7MVqBCRLfaeycA3BViXlxcF5tafeEvjLjZKQjjk&#10;aKCN8ZBrHeqWHIa5PxDL7ssPDqO0Q6PtgCcJd71Ok2SpHXYsF1o80ENL9X53dAY+gw+P75tqfN5v&#10;NxPevMT0o7bGXF9N93egIk3xDMOvvqhDKU6VP7INqjewWCaZoAZmWSaFEH+TysBqkYIuC/3/hfIH&#10;AAD//wMAUEsBAi0AFAAGAAgAAAAhALaDOJL+AAAA4QEAABMAAAAAAAAAAAAAAAAAAAAAAFtDb250&#10;ZW50X1R5cGVzXS54bWxQSwECLQAUAAYACAAAACEAOP0h/9YAAACUAQAACwAAAAAAAAAAAAAAAAAv&#10;AQAAX3JlbHMvLnJlbHNQSwECLQAUAAYACAAAACEAB2wzw8ABAADOAwAADgAAAAAAAAAAAAAAAAAu&#10;AgAAZHJzL2Uyb0RvYy54bWxQSwECLQAUAAYACAAAACEA7gWO694AAAAKAQAADwAAAAAAAAAAAAAA&#10;AAAaBAAAZHJzL2Rvd25yZXYueG1sUEsFBgAAAAAEAAQA8wAAACUFAAAAAA==&#10;" strokecolor="#4472c4 [3204]" strokeweight=".5pt">
                <v:stroke joinstyle="miter"/>
              </v:line>
            </w:pict>
          </mc:Fallback>
        </mc:AlternateContent>
      </w:r>
      <w:r w:rsidRPr="00606710">
        <w:rPr>
          <w:noProof/>
          <w:color w:val="002060"/>
        </w:rPr>
        <mc:AlternateContent>
          <mc:Choice Requires="wps">
            <w:drawing>
              <wp:anchor distT="0" distB="0" distL="114300" distR="114300" simplePos="0" relativeHeight="251675648" behindDoc="0" locked="0" layoutInCell="1" allowOverlap="1" wp14:anchorId="46B059EF" wp14:editId="7676FC97">
                <wp:simplePos x="0" y="0"/>
                <wp:positionH relativeFrom="column">
                  <wp:posOffset>2781300</wp:posOffset>
                </wp:positionH>
                <wp:positionV relativeFrom="paragraph">
                  <wp:posOffset>-353695</wp:posOffset>
                </wp:positionV>
                <wp:extent cx="0" cy="887095"/>
                <wp:effectExtent l="0" t="0" r="19050" b="27305"/>
                <wp:wrapNone/>
                <wp:docPr id="23" name="Straight Connector 23"/>
                <wp:cNvGraphicFramePr/>
                <a:graphic xmlns:a="http://schemas.openxmlformats.org/drawingml/2006/main">
                  <a:graphicData uri="http://schemas.microsoft.com/office/word/2010/wordprocessingShape">
                    <wps:wsp>
                      <wps:cNvCnPr/>
                      <wps:spPr>
                        <a:xfrm flipH="1">
                          <a:off x="0" y="0"/>
                          <a:ext cx="0" cy="887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4FD01D" id="Straight Connector 23" o:spid="_x0000_s1026" style="position:absolute;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27.85pt" to="2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0gwAEAAM4DAAAOAAAAZHJzL2Uyb0RvYy54bWysU9uO0zAQfUfaf7D8TpMWASVqug9dLTwg&#10;qNjlA7zOuLHkm8amSf+esZNmESAkEC+WL3POnHMy2d2O1rAzYNTetXy9qjkDJ32n3anlXx/vX245&#10;i0m4ThjvoOUXiPx2f/NiN4QGNr73pgNkROJiM4SW9ymFpqqi7MGKuPIBHD0qj1YkOuKp6lAMxG5N&#10;tanrN9XgsQvoJcRIt3fTI98XfqVAps9KRUjMtJy0pbJiWZ/yWu13ojmhCL2WswzxDyqs0I6aLlR3&#10;Ign2DfUvVFZL9NGrtJLeVl4pLaF4IDfr+ic3D70IULxQODEsMcX/Rys/nY/IdNfyzSvOnLD0jR4S&#10;Cn3qEzt45yhBj4weKakhxIYAB3fE+RTDEbPtUaFlyujwgYagBEHW2Fhyviw5w5iYnC4l3W63b+t3&#10;rzNxNTFkpoAxvQdvWd603GiXExCNOH+MaSq9lhAuK5o0lF26GMjFxn0BRa6o16SmzBMcDLKzoEkQ&#10;UoJL67l1qc4wpY1ZgHVp+0fgXJ+hUGbtb8ALonT2Li1gq53H33VP41WymuqvCUy+cwRPvruUr1Oi&#10;oaEp4c4Dnqfyx3OBP/+G++8AAAD//wMAUEsDBBQABgAIAAAAIQB4/L5H3wAAAAoBAAAPAAAAZHJz&#10;L2Rvd25yZXYueG1sTI/BTsMwEETvSPyDtUhcUOtQWohCNhVCwKGcWkCC2yZekqjxOordNPw9Rhzg&#10;ODuj2Tf5erKdGnnwrROEy3kCiqVyppUa4fXlcZaC8oHEUOeEEb7Yw7o4PckpM+4oWx53oVaxRHxG&#10;CE0Ifaa1rxq25OeuZ4nepxsshSiHWpuBjrHcdnqRJNfaUivxQ0M93zdc7XcHi/DhnX9425Tj0367&#10;mejiOSzeK4N4fjbd3YIKPIW/MPzgR3QoIlPpDmK86hCWV2ncEhBmq9UNqJj4vZQI6TIBXeT6/4Ti&#10;GwAA//8DAFBLAQItABQABgAIAAAAIQC2gziS/gAAAOEBAAATAAAAAAAAAAAAAAAAAAAAAABbQ29u&#10;dGVudF9UeXBlc10ueG1sUEsBAi0AFAAGAAgAAAAhADj9If/WAAAAlAEAAAsAAAAAAAAAAAAAAAAA&#10;LwEAAF9yZWxzLy5yZWxzUEsBAi0AFAAGAAgAAAAhABdyDSDAAQAAzgMAAA4AAAAAAAAAAAAAAAAA&#10;LgIAAGRycy9lMm9Eb2MueG1sUEsBAi0AFAAGAAgAAAAhAHj8vkffAAAACgEAAA8AAAAAAAAAAAAA&#10;AAAAGgQAAGRycy9kb3ducmV2LnhtbFBLBQYAAAAABAAEAPMAAAAmBQAAAAA=&#10;" strokecolor="#4472c4 [3204]" strokeweight=".5pt">
                <v:stroke joinstyle="miter"/>
              </v:line>
            </w:pict>
          </mc:Fallback>
        </mc:AlternateContent>
      </w:r>
      <w:r w:rsidRPr="00606710">
        <w:rPr>
          <w:noProof/>
          <w:color w:val="002060"/>
        </w:rPr>
        <mc:AlternateContent>
          <mc:Choice Requires="wps">
            <w:drawing>
              <wp:anchor distT="0" distB="0" distL="114300" distR="114300" simplePos="0" relativeHeight="251672576" behindDoc="0" locked="0" layoutInCell="1" allowOverlap="1" wp14:anchorId="4DC513BB" wp14:editId="1C92D5E9">
                <wp:simplePos x="0" y="0"/>
                <wp:positionH relativeFrom="column">
                  <wp:posOffset>876300</wp:posOffset>
                </wp:positionH>
                <wp:positionV relativeFrom="paragraph">
                  <wp:posOffset>628650</wp:posOffset>
                </wp:positionV>
                <wp:extent cx="828675" cy="6096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609600"/>
                        </a:xfrm>
                        <a:prstGeom prst="rect">
                          <a:avLst/>
                        </a:prstGeom>
                        <a:solidFill>
                          <a:srgbClr val="FFFFFF"/>
                        </a:solidFill>
                        <a:ln w="9525">
                          <a:noFill/>
                          <a:miter lim="800000"/>
                          <a:headEnd/>
                          <a:tailEnd/>
                        </a:ln>
                      </wps:spPr>
                      <wps:txbx>
                        <w:txbxContent>
                          <w:p w:rsidR="007B677F" w:rsidRPr="00606710" w:rsidRDefault="007B677F" w:rsidP="007B677F">
                            <w:pPr>
                              <w:rPr>
                                <w:color w:val="002060"/>
                                <w:sz w:val="20"/>
                              </w:rPr>
                            </w:pPr>
                            <w:r w:rsidRPr="00606710">
                              <w:rPr>
                                <w:color w:val="002060"/>
                                <w:sz w:val="20"/>
                              </w:rPr>
                              <w:t>Mode</w:t>
                            </w:r>
                            <w:r w:rsidRPr="00606710">
                              <w:rPr>
                                <w:color w:val="002060"/>
                                <w:sz w:val="20"/>
                              </w:rPr>
                              <w:br/>
                              <w:t>Median</w:t>
                            </w:r>
                            <w:r w:rsidRPr="00606710">
                              <w:rPr>
                                <w:color w:val="002060"/>
                                <w:sz w:val="20"/>
                              </w:rPr>
                              <w:br/>
                              <w:t>Mean</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513BB" id="_x0000_s1030" type="#_x0000_t202" style="position:absolute;left:0;text-align:left;margin-left:69pt;margin-top:49.5pt;width:65.2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VAIQIAACMEAAAOAAAAZHJzL2Uyb0RvYy54bWysU9uO2yAQfa/Uf0C8N3bcJJtYcVbbbFNV&#10;2l6k3X4AxjhGBYYCiZ2/74CTNNq+VeUBMcxwOHNmZn0/aEWOwnkJpqLTSU6JMBwaafYV/fGye7ek&#10;xAdmGqbAiIqehKf3m7dv1r0tRQEdqEY4giDGl72taBeCLbPM805o5idghUFnC06zgKbbZ41jPaJr&#10;lRV5vsh6cI11wIX3ePs4Oukm4bet4OFb23oRiKoocgtpd2mv455t1qzcO2Y7yc802D+w0Ewa/PQK&#10;9cgCIwcn/4LSkjvw0IYJB51B20ouUg6YzTR/lc1zx6xIuaA43l5l8v8Pln89fndENhV9n99RYpjG&#10;Ir2IIZAPMJAi6tNbX2LYs8XAMOA11jnl6u0T8J+eGNh2zOzFg3PQd4I1yG8aX2Y3T0ccH0Hq/gs0&#10;+A07BEhAQ+t0FA/lIIiOdTpdaxOpcLxcFsvF3ZwSjq5FvlrkqXYZKy+PrfPhkwBN4qGiDkufwNnx&#10;yYdIhpWXkPiXByWbnVQqGW5fb5UjR4Ztsksr8X8VpgzpK7qaF/OEbCC+Tx2kZcA2VlIj0TyusbGi&#10;GB9Nk0ICk2o8IxNlzupEQUZpwlAPqRCzi+g1NCeUy8HYtThleIg7JT12bEX9rwNzghL12aDkq+ls&#10;Fls8GbP5XYGGu/XUtx5meAc4CAg2HrchjUWUw8ADlqaVSbZYw5HJmTJ2YlLzPDWx1W/tFPVntje/&#10;AQAA//8DAFBLAwQUAAYACAAAACEAzeu4Y98AAAAKAQAADwAAAGRycy9kb3ducmV2LnhtbEyPwU7D&#10;MBBE70j8g7VIXBB1kipVEuJUFahHEKRUvbqxm0TY6yh20vD3LCc4rUYzmn1Tbhdr2KxH3zsUEK8i&#10;YBobp3psBXwe9o8ZMB8kKmkcagHf2sO2ur0pZaHcFT/0XIeWUQn6QgroQhgKzn3TaSv9yg0aybu4&#10;0cpAcmy5GuWVyq3hSRRtuJU90odODvq5081XPVkBp+O0f0ji993LvI7rt/RgXi9ohLi/W3ZPwIJe&#10;wl8YfvEJHSpiOrsJlWeG9DqjLUFAntOlQLLJUmBncvI0Al6V/P+E6gcAAP//AwBQSwECLQAUAAYA&#10;CAAAACEAtoM4kv4AAADhAQAAEwAAAAAAAAAAAAAAAAAAAAAAW0NvbnRlbnRfVHlwZXNdLnhtbFBL&#10;AQItABQABgAIAAAAIQA4/SH/1gAAAJQBAAALAAAAAAAAAAAAAAAAAC8BAABfcmVscy8ucmVsc1BL&#10;AQItABQABgAIAAAAIQCYNvVAIQIAACMEAAAOAAAAAAAAAAAAAAAAAC4CAABkcnMvZTJvRG9jLnht&#10;bFBLAQItABQABgAIAAAAIQDN67hj3wAAAAoBAAAPAAAAAAAAAAAAAAAAAHsEAABkcnMvZG93bnJl&#10;di54bWxQSwUGAAAAAAQABADzAAAAhwUAAAAA&#10;" stroked="f">
                <v:textbox style="layout-flow:vertical">
                  <w:txbxContent>
                    <w:p w:rsidR="007B677F" w:rsidRPr="00606710" w:rsidRDefault="007B677F" w:rsidP="007B677F">
                      <w:pPr>
                        <w:rPr>
                          <w:color w:val="002060"/>
                          <w:sz w:val="20"/>
                        </w:rPr>
                      </w:pPr>
                      <w:r w:rsidRPr="00606710">
                        <w:rPr>
                          <w:color w:val="002060"/>
                          <w:sz w:val="20"/>
                        </w:rPr>
                        <w:t>Mode</w:t>
                      </w:r>
                      <w:r w:rsidRPr="00606710">
                        <w:rPr>
                          <w:color w:val="002060"/>
                          <w:sz w:val="20"/>
                        </w:rPr>
                        <w:br/>
                        <w:t>Median</w:t>
                      </w:r>
                      <w:r w:rsidRPr="00606710">
                        <w:rPr>
                          <w:color w:val="002060"/>
                          <w:sz w:val="20"/>
                        </w:rPr>
                        <w:br/>
                        <w:t>Mean</w:t>
                      </w:r>
                    </w:p>
                  </w:txbxContent>
                </v:textbox>
              </v:shape>
            </w:pict>
          </mc:Fallback>
        </mc:AlternateContent>
      </w:r>
      <w:r w:rsidRPr="00606710">
        <w:rPr>
          <w:noProof/>
          <w:color w:val="002060"/>
        </w:rPr>
        <mc:AlternateContent>
          <mc:Choice Requires="wps">
            <w:drawing>
              <wp:anchor distT="0" distB="0" distL="114300" distR="114300" simplePos="0" relativeHeight="251674624" behindDoc="0" locked="0" layoutInCell="1" allowOverlap="1" wp14:anchorId="4825117A" wp14:editId="511C5A3F">
                <wp:simplePos x="0" y="0"/>
                <wp:positionH relativeFrom="column">
                  <wp:posOffset>2638425</wp:posOffset>
                </wp:positionH>
                <wp:positionV relativeFrom="paragraph">
                  <wp:posOffset>-352425</wp:posOffset>
                </wp:positionV>
                <wp:extent cx="0" cy="887095"/>
                <wp:effectExtent l="0" t="0" r="19050" b="27305"/>
                <wp:wrapNone/>
                <wp:docPr id="24" name="Straight Connector 24"/>
                <wp:cNvGraphicFramePr/>
                <a:graphic xmlns:a="http://schemas.openxmlformats.org/drawingml/2006/main">
                  <a:graphicData uri="http://schemas.microsoft.com/office/word/2010/wordprocessingShape">
                    <wps:wsp>
                      <wps:cNvCnPr/>
                      <wps:spPr>
                        <a:xfrm flipH="1">
                          <a:off x="0" y="0"/>
                          <a:ext cx="0" cy="887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6E1C1C" id="Straight Connector 24" o:spid="_x0000_s1026" style="position:absolute;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75pt,-27.75pt" to="207.7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TkwAEAAM4DAAAOAAAAZHJzL2Uyb0RvYy54bWysU9uO0zAQfUfaf7D8TpNWXErUdB+6WnhA&#10;ULHLB3idcWPJN41Nk/49YyfNIkBIIF4sX+acOedksrsdrWFnwKi9a/l6VXMGTvpOu1PLvz7ev9xy&#10;FpNwnTDeQcsvEPnt/ubFbggNbHzvTQfIiMTFZggt71MKTVVF2YMVceUDOHpUHq1IdMRT1aEYiN2a&#10;alPXb6rBYxfQS4iRbu+mR74v/EqBTJ+VipCYaTlpS2XFsj7ltdrvRHNCEXotZxniH1RYoR01Xaju&#10;RBLsG+pfqKyW6KNXaSW9rbxSWkLxQG7W9U9uHnoRoHihcGJYYor/j1Z+Oh+R6a7lm1ecOWHpGz0k&#10;FPrUJ3bwzlGCHhk9UlJDiA0BDu6I8ymGI2bbo0LLlNHhAw1BCYKssbHkfFlyhjExOV1Kut1u39bv&#10;XmfiamLITAFjeg/esrxpudEuJyAacf4Y01R6LSFcVjRpKLt0MZCLjfsCilxRr0lNmSc4GGRnQZMg&#10;pASX1nPrUp1hShuzAOvS9o/AuT5Docza34AXROnsXVrAVjuPv+uexqtkNdVfE5h85wiefHcpX6dE&#10;Q0NTwp0HPE/lj+cCf/4N998BAAD//wMAUEsDBBQABgAIAAAAIQDewAqA3gAAAAoBAAAPAAAAZHJz&#10;L2Rvd25yZXYueG1sTI9NS8NAEIbvgv9hGcGLtJuWRkrMpIioh3pqVdDbJDsmodnZkN2m8d+7xYPe&#10;5uPhnWfyzWQ7NfLgWycIi3kCiqVyppUa4e31abYG5QOJoc4JI3yzh01xeZFTZtxJdjzuQ61iiPiM&#10;EJoQ+kxrXzVsyc9dzxJ3X26wFGI71NoMdIrhttPLJLnVllqJFxrq+aHh6rA/WoRP7/zj+7Ycnw+7&#10;7UQ3L2H5URnE66vp/g5U4Cn8wXDWj+pQRKfSHcV41SGsFmkaUYRZei4i8TspEdarJegi1/9fKH4A&#10;AAD//wMAUEsBAi0AFAAGAAgAAAAhALaDOJL+AAAA4QEAABMAAAAAAAAAAAAAAAAAAAAAAFtDb250&#10;ZW50X1R5cGVzXS54bWxQSwECLQAUAAYACAAAACEAOP0h/9YAAACUAQAACwAAAAAAAAAAAAAAAAAv&#10;AQAAX3JlbHMvLnJlbHNQSwECLQAUAAYACAAAACEApCIk5MABAADOAwAADgAAAAAAAAAAAAAAAAAu&#10;AgAAZHJzL2Uyb0RvYy54bWxQSwECLQAUAAYACAAAACEA3sAKgN4AAAAKAQAADwAAAAAAAAAAAAAA&#10;AAAaBAAAZHJzL2Rvd25yZXYueG1sUEsFBgAAAAAEAAQA8wAAACUFAAAAAA==&#10;" strokecolor="#4472c4 [3204]" strokeweight=".5pt">
                <v:stroke joinstyle="miter"/>
              </v:line>
            </w:pict>
          </mc:Fallback>
        </mc:AlternateContent>
      </w:r>
      <w:r w:rsidRPr="00606710">
        <w:rPr>
          <w:noProof/>
          <w:color w:val="002060"/>
        </w:rPr>
        <mc:AlternateContent>
          <mc:Choice Requires="wps">
            <w:drawing>
              <wp:anchor distT="0" distB="0" distL="114300" distR="114300" simplePos="0" relativeHeight="251671552" behindDoc="0" locked="0" layoutInCell="1" allowOverlap="1" wp14:anchorId="47BF166D" wp14:editId="08CC30E3">
                <wp:simplePos x="0" y="0"/>
                <wp:positionH relativeFrom="column">
                  <wp:posOffset>1200150</wp:posOffset>
                </wp:positionH>
                <wp:positionV relativeFrom="paragraph">
                  <wp:posOffset>-352425</wp:posOffset>
                </wp:positionV>
                <wp:extent cx="0" cy="887095"/>
                <wp:effectExtent l="0" t="0" r="19050" b="27305"/>
                <wp:wrapNone/>
                <wp:docPr id="25" name="Straight Connector 25"/>
                <wp:cNvGraphicFramePr/>
                <a:graphic xmlns:a="http://schemas.openxmlformats.org/drawingml/2006/main">
                  <a:graphicData uri="http://schemas.microsoft.com/office/word/2010/wordprocessingShape">
                    <wps:wsp>
                      <wps:cNvCnPr/>
                      <wps:spPr>
                        <a:xfrm flipH="1">
                          <a:off x="0" y="0"/>
                          <a:ext cx="0" cy="887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966D77" id="Straight Connector 25"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27.75pt" to="94.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oHwQEAAM4DAAAOAAAAZHJzL2Uyb0RvYy54bWysU12vEyEQfTfxPxDe7W6bqHXT7X3ojfpg&#10;tPFefwCXHbokwJAB+/HvHdh2NWpMNL4QBuacmXMYNndn78QRKFkMvVwuWikgaBxsOPTyy+PbF2sp&#10;UlZhUA4D9PICSd5tnz/bnGIHKxzRDUCCSULqTrGXY86xa5qkR/AqLTBC4EuD5FXmkA7NQOrE7N41&#10;q7Z91ZyQhkioISU+vZ8u5bbyGwM6fzImQRaul9xbrivV9amszXajugOpOFp9bUP9Qxde2cBFZ6p7&#10;lZX4SvYXKm81YUKTFxp9g8ZYDVUDq1m2P6l5GFWEqoXNSXG2Kf0/Wv3xuCdhh16uXkoRlOc3esik&#10;7GHMYochsINIgi/ZqVNMHQN2YU/XKMU9FdlnQ14YZ+N7HoJqBEsT5+rzZfYZzlno6VDz6Xr9un1T&#10;iZuJoTBFSvkdoBdl00tnQ3FAder4IWWuyqm3FA5KR1MPdZcvDkqyC5/BsCquNXVT5wl2jsRR8SQo&#10;rSHkZdHEfDW7wIx1bga2tewfgdf8AoU6a38DnhG1MoY8g70NSL+rns+3ls2Uf3Ng0l0seMLhUl+n&#10;WsNDUxVeB7xM5Y9xhX//httvAAAA//8DAFBLAwQUAAYACAAAACEAI+cG998AAAAKAQAADwAAAGRy&#10;cy9kb3ducmV2LnhtbEyPwU7DMBBE70j8g7VIXFDrEBEU0jgVQsChPbWABLdNvE2ixusodtPw97i9&#10;lOPMjmbf5MvJdGKkwbWWFdzPIxDEldUt1wo+P95mKQjnkTV2lknBLzlYFtdXOWbaHnlD49bXIpSw&#10;y1BB432fSemqhgy6ue2Jw21nB4M+yKGWesBjKDedjKPoURpsOXxosKeXhqr99mAU/DjrXr9W5fi+&#10;36wmvFv7+LvSSt3eTM8LEJ4mfwnDCT+gQxGYSntg7UQXdPoUtngFsyRJQJwSZ6dUkD7EIItc/p9Q&#10;/AEAAP//AwBQSwECLQAUAAYACAAAACEAtoM4kv4AAADhAQAAEwAAAAAAAAAAAAAAAAAAAAAAW0Nv&#10;bnRlbnRfVHlwZXNdLnhtbFBLAQItABQABgAIAAAAIQA4/SH/1gAAAJQBAAALAAAAAAAAAAAAAAAA&#10;AC8BAABfcmVscy8ucmVsc1BLAQItABQABgAIAAAAIQC0PBoHwQEAAM4DAAAOAAAAAAAAAAAAAAAA&#10;AC4CAABkcnMvZTJvRG9jLnhtbFBLAQItABQABgAIAAAAIQAj5wb33wAAAAoBAAAPAAAAAAAAAAAA&#10;AAAAABsEAABkcnMvZG93bnJldi54bWxQSwUGAAAAAAQABADzAAAAJwUAAAAA&#10;" strokecolor="#4472c4 [3204]" strokeweight=".5pt">
                <v:stroke joinstyle="miter"/>
              </v:line>
            </w:pict>
          </mc:Fallback>
        </mc:AlternateContent>
      </w:r>
      <w:r w:rsidRPr="00606710">
        <w:rPr>
          <w:noProof/>
          <w:color w:val="002060"/>
        </w:rPr>
        <mc:AlternateContent>
          <mc:Choice Requires="wps">
            <w:drawing>
              <wp:anchor distT="0" distB="0" distL="114300" distR="114300" simplePos="0" relativeHeight="251669504" behindDoc="0" locked="0" layoutInCell="1" allowOverlap="1" wp14:anchorId="1C7C2D6A" wp14:editId="62E6F0C8">
                <wp:simplePos x="0" y="0"/>
                <wp:positionH relativeFrom="column">
                  <wp:posOffset>1362075</wp:posOffset>
                </wp:positionH>
                <wp:positionV relativeFrom="paragraph">
                  <wp:posOffset>-352425</wp:posOffset>
                </wp:positionV>
                <wp:extent cx="0" cy="887095"/>
                <wp:effectExtent l="0" t="0" r="19050" b="27305"/>
                <wp:wrapNone/>
                <wp:docPr id="26" name="Straight Connector 26"/>
                <wp:cNvGraphicFramePr/>
                <a:graphic xmlns:a="http://schemas.openxmlformats.org/drawingml/2006/main">
                  <a:graphicData uri="http://schemas.microsoft.com/office/word/2010/wordprocessingShape">
                    <wps:wsp>
                      <wps:cNvCnPr/>
                      <wps:spPr>
                        <a:xfrm flipH="1">
                          <a:off x="0" y="0"/>
                          <a:ext cx="0" cy="887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465BD6" id="Straight Connector 26" o:spid="_x0000_s1026" style="position:absolute;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25pt,-27.75pt" to="107.2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n5wAEAAM4DAAAOAAAAZHJzL2Uyb0RvYy54bWysU9uO0zAQfUfaf7D8TpNWYilR033oiuUB&#10;QcXCB3idcWPJN429Tfr3jJ00oAUhgXixfJlz5pyTye5utIadAaP2ruXrVc0ZOOk77U4t//b1/est&#10;ZzEJ1wnjHbT8ApHf7W9e7YbQwMb33nSAjEhcbIbQ8j6l0FRVlD1YEVc+gKNH5dGKREc8VR2Kgdit&#10;qTZ1fVsNHruAXkKMdHs/PfJ94VcKZPqsVITETMtJWyorlvUpr9V+J5oTitBrOcsQ/6DCCu2o6UJ1&#10;L5Jgz6h/obJaoo9epZX0tvJKaQnFA7lZ1y/cPPYiQPFC4cSwxBT/H638dD4i013LN7ecOWHpGz0m&#10;FPrUJ3bwzlGCHhk9UlJDiA0BDu6I8ymGI2bbo0LLlNHhAw1BCYKssbHkfFlyhjExOV1Kut1u39bv&#10;3mTiamLITAFjegBvWd603GiXExCNOH+MaSq9lhAuK5o0lF26GMjFxn0BRa6o16SmzBMcDLKzoEkQ&#10;UoJL67l1qc4wpY1ZgHVp+0fgXJ+hUGbtb8ALonT2Li1gq53H33VP41WymuqvCUy+cwRPvruUr1Oi&#10;oaEp4c4Dnqfy53OB//gN998BAAD//wMAUEsDBBQABgAIAAAAIQCohpD63gAAAAoBAAAPAAAAZHJz&#10;L2Rvd25yZXYueG1sTI9NS8NAEIbvgv9hGcGLtJuGVkrMpoioh3pqVdDbJDsmodnZkN2m8d874qHe&#10;5uPhnWfyzeQ6NdIQWs8GFvMEFHHlbcu1gbfXp9kaVIjIFjvPZOCbAmyKy4scM+tPvKNxH2slIRwy&#10;NNDE2Gdah6ohh2Hue2LZffnBYZR2qLUd8CThrtNpktxqhy3LhQZ7emioOuyPzsBn8OHxfVuOz4fd&#10;dsKbl5h+VNaY66vp/g5UpCmeYfjVF3UoxKn0R7ZBdQbSxXIlqIHZaiWFEH+T0sB6mYIucv3/heIH&#10;AAD//wMAUEsBAi0AFAAGAAgAAAAhALaDOJL+AAAA4QEAABMAAAAAAAAAAAAAAAAAAAAAAFtDb250&#10;ZW50X1R5cGVzXS54bWxQSwECLQAUAAYACAAAACEAOP0h/9YAAACUAQAACwAAAAAAAAAAAAAAAAAv&#10;AQAAX3JlbHMvLnJlbHNQSwECLQAUAAYACAAAACEAxRgp+cABAADOAwAADgAAAAAAAAAAAAAAAAAu&#10;AgAAZHJzL2Uyb0RvYy54bWxQSwECLQAUAAYACAAAACEAqIaQ+t4AAAAKAQAADwAAAAAAAAAAAAAA&#10;AAAaBAAAZHJzL2Rvd25yZXYueG1sUEsFBgAAAAAEAAQA8wAAACUFAAAAAA==&#10;" strokecolor="#4472c4 [3204]" strokeweight=".5pt">
                <v:stroke joinstyle="miter"/>
              </v:line>
            </w:pict>
          </mc:Fallback>
        </mc:AlternateContent>
      </w:r>
      <w:r w:rsidRPr="00606710">
        <w:rPr>
          <w:noProof/>
          <w:color w:val="002060"/>
        </w:rPr>
        <mc:AlternateContent>
          <mc:Choice Requires="wps">
            <w:drawing>
              <wp:anchor distT="0" distB="0" distL="114300" distR="114300" simplePos="0" relativeHeight="251670528" behindDoc="0" locked="0" layoutInCell="1" allowOverlap="1" wp14:anchorId="50B0081D" wp14:editId="0C342A1D">
                <wp:simplePos x="0" y="0"/>
                <wp:positionH relativeFrom="column">
                  <wp:posOffset>1524000</wp:posOffset>
                </wp:positionH>
                <wp:positionV relativeFrom="paragraph">
                  <wp:posOffset>-352425</wp:posOffset>
                </wp:positionV>
                <wp:extent cx="0" cy="887095"/>
                <wp:effectExtent l="0" t="0" r="19050" b="27305"/>
                <wp:wrapNone/>
                <wp:docPr id="27" name="Straight Connector 27"/>
                <wp:cNvGraphicFramePr/>
                <a:graphic xmlns:a="http://schemas.openxmlformats.org/drawingml/2006/main">
                  <a:graphicData uri="http://schemas.microsoft.com/office/word/2010/wordprocessingShape">
                    <wps:wsp>
                      <wps:cNvCnPr/>
                      <wps:spPr>
                        <a:xfrm flipH="1">
                          <a:off x="0" y="0"/>
                          <a:ext cx="0" cy="887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0EBAB" id="Straight Connector 27"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pt,-27.75pt" to="120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cawAEAAM4DAAAOAAAAZHJzL2Uyb0RvYy54bWysU9uO0zAQfUfaf7D8TpNWgi1R033oiuUB&#10;QcXCB3idcWPJN429Tfr3jJ00oAUhgXixfJlz5pyTye5utIadAaP2ruXrVc0ZOOk77U4t//b1/est&#10;ZzEJ1wnjHbT8ApHf7W9e7YbQwMb33nSAjEhcbIbQ8j6l0FRVlD1YEVc+gKNH5dGKREc8VR2Kgdit&#10;qTZ1/bYaPHYBvYQY6fZ+euT7wq8UyPRZqQiJmZaTtlRWLOtTXqv9TjQnFKHXcpYh/kGFFdpR04Xq&#10;XiTBnlH/QmW1RB+9SivpbeWV0hKKB3Kzrl+4eexFgOKFwolhiSn+P1r56XxEpruWb245c8LSN3pM&#10;KPSpT+zgnaMEPTJ6pKSGEBsCHNwR51MMR8y2R4WWKaPDBxqCEgRZY2PJ+bLkDGNicrqUdLvd3tbv&#10;3mTiamLITAFjegBvWd603GiXExCNOH+MaSq9lhAuK5o0lF26GMjFxn0BRa6o16SmzBMcDLKzoEkQ&#10;UoJL67l1qc4wpY1ZgHVp+0fgXJ+hUGbtb8ALonT2Li1gq53H33VP41WymuqvCUy+cwRPvruUr1Oi&#10;oaEp4c4Dnqfy53OB//gN998BAAD//wMAUEsDBBQABgAIAAAAIQAvcgW03wAAAAoBAAAPAAAAZHJz&#10;L2Rvd25yZXYueG1sTI9BS8NAEIXvgv9hGcGLtBtDIyVmUkTUQz21Kuhtkh2T0OxsyG7T+O9d8aDH&#10;N+/x5nvFZra9mnj0nROE62UCiqV2ppMG4fXlcbEG5QOJod4JI3yxh015flZQbtxJdjztQ6Niific&#10;ENoQhlxrX7dsyS/dwBK9TzdaClGOjTYjnWK57XWaJDfaUifxQ0sD37dcH/ZHi/DhnX9421bT02G3&#10;nenqOaTvtUG8vJjvbkEFnsNfGH7wIzqUkalyRzFe9QjpKolbAsIiyzJQMfF7qRDWqxR0Wej/E8pv&#10;AAAA//8DAFBLAQItABQABgAIAAAAIQC2gziS/gAAAOEBAAATAAAAAAAAAAAAAAAAAAAAAABbQ29u&#10;dGVudF9UeXBlc10ueG1sUEsBAi0AFAAGAAgAAAAhADj9If/WAAAAlAEAAAsAAAAAAAAAAAAAAAAA&#10;LwEAAF9yZWxzLy5yZWxzUEsBAi0AFAAGAAgAAAAhANUGFxrAAQAAzgMAAA4AAAAAAAAAAAAAAAAA&#10;LgIAAGRycy9lMm9Eb2MueG1sUEsBAi0AFAAGAAgAAAAhAC9yBbTfAAAACgEAAA8AAAAAAAAAAAAA&#10;AAAAGgQAAGRycy9kb3ducmV2LnhtbFBLBQYAAAAABAAEAPMAAAAmBQAAAAA=&#10;" strokecolor="#4472c4 [3204]" strokeweight=".5pt">
                <v:stroke joinstyle="miter"/>
              </v:line>
            </w:pict>
          </mc:Fallback>
        </mc:AlternateContent>
      </w:r>
      <w:r w:rsidRPr="00606710">
        <w:rPr>
          <w:noProof/>
          <w:color w:val="002060"/>
        </w:rPr>
        <mc:AlternateContent>
          <mc:Choice Requires="wps">
            <w:drawing>
              <wp:anchor distT="0" distB="0" distL="114300" distR="114300" simplePos="0" relativeHeight="251667456" behindDoc="0" locked="0" layoutInCell="1" allowOverlap="1" wp14:anchorId="48404B63" wp14:editId="6598FF49">
                <wp:simplePos x="0" y="0"/>
                <wp:positionH relativeFrom="column">
                  <wp:posOffset>104775</wp:posOffset>
                </wp:positionH>
                <wp:positionV relativeFrom="paragraph">
                  <wp:posOffset>-201528</wp:posOffset>
                </wp:positionV>
                <wp:extent cx="1781175" cy="734928"/>
                <wp:effectExtent l="0" t="0" r="28575" b="27305"/>
                <wp:wrapNone/>
                <wp:docPr id="29" name="Freeform 2"/>
                <wp:cNvGraphicFramePr/>
                <a:graphic xmlns:a="http://schemas.openxmlformats.org/drawingml/2006/main">
                  <a:graphicData uri="http://schemas.microsoft.com/office/word/2010/wordprocessingShape">
                    <wps:wsp>
                      <wps:cNvSpPr/>
                      <wps:spPr>
                        <a:xfrm>
                          <a:off x="0" y="0"/>
                          <a:ext cx="1781175" cy="734928"/>
                        </a:xfrm>
                        <a:custGeom>
                          <a:avLst/>
                          <a:gdLst>
                            <a:gd name="connsiteX0" fmla="*/ 0 w 1781175"/>
                            <a:gd name="connsiteY0" fmla="*/ 611103 h 734928"/>
                            <a:gd name="connsiteX1" fmla="*/ 933450 w 1781175"/>
                            <a:gd name="connsiteY1" fmla="*/ 573003 h 734928"/>
                            <a:gd name="connsiteX2" fmla="*/ 1276350 w 1781175"/>
                            <a:gd name="connsiteY2" fmla="*/ 58653 h 734928"/>
                            <a:gd name="connsiteX3" fmla="*/ 1609725 w 1781175"/>
                            <a:gd name="connsiteY3" fmla="*/ 87228 h 734928"/>
                            <a:gd name="connsiteX4" fmla="*/ 1781175 w 1781175"/>
                            <a:gd name="connsiteY4" fmla="*/ 734928 h 73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1175" h="734928">
                              <a:moveTo>
                                <a:pt x="0" y="611103"/>
                              </a:moveTo>
                              <a:cubicBezTo>
                                <a:pt x="360362" y="638090"/>
                                <a:pt x="720725" y="665078"/>
                                <a:pt x="933450" y="573003"/>
                              </a:cubicBezTo>
                              <a:cubicBezTo>
                                <a:pt x="1146175" y="480928"/>
                                <a:pt x="1163638" y="139615"/>
                                <a:pt x="1276350" y="58653"/>
                              </a:cubicBezTo>
                              <a:cubicBezTo>
                                <a:pt x="1389062" y="-22309"/>
                                <a:pt x="1525588" y="-25484"/>
                                <a:pt x="1609725" y="87228"/>
                              </a:cubicBezTo>
                              <a:cubicBezTo>
                                <a:pt x="1693862" y="199940"/>
                                <a:pt x="1698625" y="646028"/>
                                <a:pt x="1781175" y="73492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175C9E" id="Freeform 2" o:spid="_x0000_s1026" style="position:absolute;margin-left:8.25pt;margin-top:-15.85pt;width:140.25pt;height:57.8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781175,73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a5IQQAAP4KAAAOAAAAZHJzL2Uyb0RvYy54bWysVttu4zYQfS/QfyD0WCCxqJslI84izSJF&#10;gWA3aFJs+0hTVCRAIlWSjp39+g4vkukkgL1F/SCTmsvhHM6M5urTfujRC5OqE3wd4cs4QoxTUXf8&#10;eR39+XR3UUZIacJr0gvO1tErU9Gn659/utqNK5aIVvQ1kwiccLXajeuo1XpcLRaKtmwg6lKMjIOw&#10;EXIgGrbyeVFLsgPvQ79I4rhY7ISsRykoUwrefnbC6Nr6bxpG9demUUyjfh3B2bR9SvvcmOfi+oqs&#10;niUZ2476Y5D/cIqBdBxAZ1efiSZoK7t3roaOSqFEoy+pGBaiaTrKbAwQDY7fRPPYkpHZWIAcNc40&#10;qf/PLf3y8iBRV6+jpIoQJwPc0Z1kzDCOEkPPblQr0HocH6TfKViaWPeNHMw/RIH2ltLXmVK214jC&#10;S7wsMV7mEaIgW6ZZlZTG6eJgTbdK/8aE9URe7pV2V1LDyhJa+1NRwbnqNPsLrrEZerilXxYoRjs0&#10;QXi7N+p/h+oFxjhOUYsOJ4Ere4eAA4QqTbP8DJjQJl+m8RkwSQCDk2WRnoMTGuVlkZ+OJg1hirha&#10;Jvlp1kKjcpkk5UnSshDG3fppmNDI3ckRDqTJ85QIpJ1yg+65Tw5YIWI6TWyLbxTKJGKYKZB10xYy&#10;wWUeWJnMOmEMFxoa4x8yhlsKjW0hQTDnIQP3oXH6Q8jAaGichcbuBJ47Cb3RdMXedkUdIeiKMkLQ&#10;FTfGhqxGog3l0xLtgmpu52I24kG8sCdhFfWhE7hi8/gHFbrddPRX9j00SIs4LRxnRVrGle/Lo/W2&#10;TGJIWRtWUeTx0jYQOJ4VuvK0Qld1U7xHKB9hYpwVtjMBXRlgusY0+cW4SOEo1jFOqwLnnhSL6qvV&#10;wZoiPB81LavYh3qRJGlcHfnNkzwvHepFkmelvb75TK54LaqtyfNRiyotPSquqio7IhgXFQg9w1kR&#10;v2Fi6uDA06FtmlQKKIatSRfb2Oe8sTqH5s7FXdf3pgTNJ8V9ROxKv/bMJE/P/2ANfIughBNbz3YK&#10;YLe9RC8EMpVQyrjGTtSSmrnXeQw/T8VsYU9iHRrPDQDPvr0DM2G89+06hNc3pswOEbOxazQzzPHB&#10;nPFsYZEF17Px0HEhP4qsh6g8stOfSHLUGJY2on6FL7UUboRRI73rpNL3ROkHIuFrCN85mMP0V3g0&#10;vYBihaK0qwi1Qn7/6L3Rh1ECpBHawQy0jtQ/WyJZhPrfOQwZFc4gU5C2myyHQoQuEUo2oYRvh1sB&#10;1wSNE05nl0Zf99OykWL4BuPajUEFEeEUsKFBa+g7bnOrYQ8iGD8ou7mxaxiUIKXu+eNIjXPD6giR&#10;P+2/ETkis1xHGuaNL2Kal8hqGiRMXs66xpKLm60WTWemDJuHjle/gSHLJo4fCM0UF+6t1mFsvf4X&#10;AAD//wMAUEsDBBQABgAIAAAAIQBhrB7E2wAAAAkBAAAPAAAAZHJzL2Rvd25yZXYueG1sTI9BTsMw&#10;EEX3SNzBGiR2rdOWNm2IUwFSD0Bgw24aD0lEPE5jNwm3Z1jB8mue/ryfH2fXqZGG0Ho2sFomoIgr&#10;b1uuDby/nRZ7UCEiW+w8k4FvCnAsbm9yzKyf+JXGMtZKSjhkaKCJsc+0DlVDDsPS98Ry+/SDwyhx&#10;qLUdcJJy1+l1kuy0w5blQ4M9vTRUfZVXZ4DiafrYHtJNafES7POoQ7yMxtzfzU+PoCLN8Q+GX31R&#10;h0Kczv7KNqhO8m4rpIHFZpWCEmB9SGXc2cD+IQFd5Pr/guIHAAD//wMAUEsBAi0AFAAGAAgAAAAh&#10;ALaDOJL+AAAA4QEAABMAAAAAAAAAAAAAAAAAAAAAAFtDb250ZW50X1R5cGVzXS54bWxQSwECLQAU&#10;AAYACAAAACEAOP0h/9YAAACUAQAACwAAAAAAAAAAAAAAAAAvAQAAX3JlbHMvLnJlbHNQSwECLQAU&#10;AAYACAAAACEAx0WWuSEEAAD+CgAADgAAAAAAAAAAAAAAAAAuAgAAZHJzL2Uyb0RvYy54bWxQSwEC&#10;LQAUAAYACAAAACEAYawexNsAAAAJAQAADwAAAAAAAAAAAAAAAAB7BgAAZHJzL2Rvd25yZXYueG1s&#10;UEsFBgAAAAAEAAQA8wAAAIMHAAAAAA==&#10;" path="m,611103v360362,26987,720725,53975,933450,-38100c1146175,480928,1163638,139615,1276350,58653v112712,-80962,249238,-84137,333375,28575c1693862,199940,1698625,646028,1781175,734928e" filled="f" strokecolor="#1f3763 [1604]" strokeweight="1pt">
                <v:stroke joinstyle="miter"/>
                <v:path arrowok="t" o:connecttype="custom" o:connectlocs="0,611103;933450,573003;1276350,58653;1609725,87228;1781175,734928" o:connectangles="0,0,0,0,0"/>
              </v:shape>
            </w:pict>
          </mc:Fallback>
        </mc:AlternateContent>
      </w:r>
    </w:p>
    <w:p w:rsidR="007B677F" w:rsidRPr="00606710" w:rsidRDefault="007B677F" w:rsidP="007B677F">
      <w:pPr>
        <w:pStyle w:val="ListParagraph"/>
        <w:rPr>
          <w:color w:val="002060"/>
        </w:rPr>
      </w:pPr>
    </w:p>
    <w:p w:rsidR="007B677F" w:rsidRPr="00606710" w:rsidRDefault="007B677F" w:rsidP="007B677F">
      <w:pPr>
        <w:pStyle w:val="ListParagraph"/>
        <w:rPr>
          <w:color w:val="002060"/>
        </w:rPr>
      </w:pPr>
    </w:p>
    <w:p w:rsidR="007B677F" w:rsidRPr="00606710" w:rsidRDefault="007B677F" w:rsidP="007B677F">
      <w:pPr>
        <w:pStyle w:val="ListParagraph"/>
        <w:rPr>
          <w:color w:val="002060"/>
        </w:rPr>
      </w:pPr>
    </w:p>
    <w:p w:rsidR="007B677F" w:rsidRPr="00606710" w:rsidRDefault="007B677F" w:rsidP="007B677F">
      <w:pPr>
        <w:pStyle w:val="ListParagraph"/>
        <w:rPr>
          <w:color w:val="002060"/>
        </w:rPr>
      </w:pPr>
      <w:r w:rsidRPr="00606710">
        <w:rPr>
          <w:color w:val="002060"/>
        </w:rPr>
        <w:tab/>
      </w:r>
      <w:r w:rsidRPr="00606710">
        <w:rPr>
          <w:color w:val="002060"/>
        </w:rPr>
        <w:tab/>
        <w:t xml:space="preserve"> </w:t>
      </w:r>
    </w:p>
    <w:p w:rsidR="007B677F" w:rsidRPr="00606710" w:rsidRDefault="007B677F" w:rsidP="007B677F">
      <w:pPr>
        <w:jc w:val="both"/>
        <w:rPr>
          <w:rFonts w:ascii="Verdana" w:eastAsia="Verdana" w:hAnsi="Verdana" w:cs="Verdana"/>
          <w:color w:val="002060"/>
          <w:sz w:val="20"/>
          <w:szCs w:val="20"/>
        </w:rPr>
      </w:pPr>
    </w:p>
    <w:p w:rsidR="007B677F" w:rsidRPr="00606710" w:rsidRDefault="007B677F" w:rsidP="007B677F">
      <w:pPr>
        <w:pStyle w:val="ListParagraph"/>
        <w:numPr>
          <w:ilvl w:val="0"/>
          <w:numId w:val="22"/>
        </w:numPr>
        <w:jc w:val="both"/>
        <w:rPr>
          <w:rFonts w:ascii="Verdana" w:eastAsia="Verdana" w:hAnsi="Verdana" w:cs="Verdana"/>
          <w:color w:val="002060"/>
          <w:sz w:val="20"/>
          <w:szCs w:val="20"/>
        </w:rPr>
      </w:pPr>
      <w:r w:rsidRPr="00606710">
        <w:rPr>
          <w:rFonts w:ascii="Verdana" w:eastAsia="Verdana" w:hAnsi="Verdana" w:cs="Verdana"/>
          <w:color w:val="002060"/>
          <w:sz w:val="20"/>
          <w:szCs w:val="20"/>
        </w:rPr>
        <w:t>By comparing the quartiles</w:t>
      </w:r>
    </w:p>
    <w:p w:rsidR="007B677F" w:rsidRPr="00606710" w:rsidRDefault="007B677F" w:rsidP="007B677F">
      <w:pPr>
        <w:rPr>
          <w:color w:val="002060"/>
        </w:rPr>
      </w:pPr>
      <w:r w:rsidRPr="00606710">
        <w:rPr>
          <w:color w:val="002060"/>
        </w:rPr>
        <w:t>Positive skew</w:t>
      </w:r>
    </w:p>
    <w:p w:rsidR="007B677F" w:rsidRPr="00606710" w:rsidRDefault="007B677F" w:rsidP="007B677F">
      <w:pPr>
        <w:rPr>
          <w:color w:val="002060"/>
        </w:rPr>
      </w:pPr>
      <w:r w:rsidRPr="00606710">
        <w:rPr>
          <w:color w:val="002060"/>
        </w:rPr>
        <w:t>Q3 – Q2 &gt; Q2 – Q1</w:t>
      </w:r>
    </w:p>
    <w:p w:rsidR="007B677F" w:rsidRPr="00606710" w:rsidRDefault="007B677F" w:rsidP="007B677F">
      <w:pPr>
        <w:rPr>
          <w:color w:val="002060"/>
        </w:rPr>
      </w:pPr>
      <w:r w:rsidRPr="00606710">
        <w:rPr>
          <w:noProof/>
          <w:color w:val="002060"/>
        </w:rPr>
        <mc:AlternateContent>
          <mc:Choice Requires="wps">
            <w:drawing>
              <wp:anchor distT="0" distB="0" distL="114300" distR="114300" simplePos="0" relativeHeight="251681792" behindDoc="0" locked="0" layoutInCell="1" allowOverlap="1" wp14:anchorId="39868A0F" wp14:editId="796B228F">
                <wp:simplePos x="0" y="0"/>
                <wp:positionH relativeFrom="column">
                  <wp:posOffset>1114425</wp:posOffset>
                </wp:positionH>
                <wp:positionV relativeFrom="paragraph">
                  <wp:posOffset>128905</wp:posOffset>
                </wp:positionV>
                <wp:extent cx="0" cy="6286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1A5D6" id="Straight Connector 3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87.75pt,10.15pt" to="87.7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2rtwEAAMQDAAAOAAAAZHJzL2Uyb0RvYy54bWysU8GO0zAQvSPxD5bvNG0R1Spquoeu4IKg&#10;YuEDvM64sWR7rLFp2r9n7LRZxCIhEBfHY897M+95sr0/eydOQMli6ORqsZQCgsbehmMnv319/+ZO&#10;ipRV6JXDAJ28QJL3u9evtmNsYY0Duh5IMElI7Rg7OeQc26ZJegCv0gIjBL40SF5lDunY9KRGZveu&#10;WS+Xm2ZE6iOhhpT49GG6lLvKbwzo/NmYBFm4TnJvua5U16eyNrutao+k4mD1tQ31D114ZQMXnake&#10;VFbiO9kXVN5qwoQmLzT6Bo2xGqoGVrNa/qLmcVARqhY2J8XZpvT/aPWn04GE7Tv5lu0JyvMbPWZS&#10;9jhksccQ2EEkwZfs1BhTy4B9ONA1SvFARfbZkC9fFiTO1d3L7C6cs9DToebTzfpu867SNc+4SCl/&#10;APSibDrpbCi6VatOH1PmWpx6S+Gg9DFVrrt8cVCSXfgChrVwrVVF1ymCvSNxUvz+SmsIeVWUMF/N&#10;LjBjnZuByz8Dr/kFCnXC/gY8I2plDHkGexuQflc9n28tmyn/5sCku1jwhP2lvkm1hkelKryOdZnF&#10;n+MKf/75dj8AAAD//wMAUEsDBBQABgAIAAAAIQAyyt7J4QAAAAoBAAAPAAAAZHJzL2Rvd25yZXYu&#10;eG1sTI9PS8NAEMXvgt9hGcGb3TSl/onZlFIQa6EUq1CP2+yYRLOzYXfbpN/eqRe9zZt5vPm9fDbY&#10;VhzRh8aRgvEoAYFUOtNQpeD97enmHkSImoxuHaGCEwaYFZcXuc6M6+kVj9tYCQ6hkGkFdYxdJmUo&#10;a7Q6jFyHxLdP562OLH0ljdc9h9tWpklyK61uiD/UusNFjeX39mAVrP1yuZivTl+0+bD9Ll3tNi/D&#10;s1LXV8P8EUTEIf6Z4YzP6FAw094dyATRsr6bTtmqIE0mIM6G38Weh/HDBGSRy/8Vih8AAAD//wMA&#10;UEsBAi0AFAAGAAgAAAAhALaDOJL+AAAA4QEAABMAAAAAAAAAAAAAAAAAAAAAAFtDb250ZW50X1R5&#10;cGVzXS54bWxQSwECLQAUAAYACAAAACEAOP0h/9YAAACUAQAACwAAAAAAAAAAAAAAAAAvAQAAX3Jl&#10;bHMvLnJlbHNQSwECLQAUAAYACAAAACEA1SINq7cBAADEAwAADgAAAAAAAAAAAAAAAAAuAgAAZHJz&#10;L2Uyb0RvYy54bWxQSwECLQAUAAYACAAAACEAMsreyeEAAAAKAQAADwAAAAAAAAAAAAAAAAARBAAA&#10;ZHJzL2Rvd25yZXYueG1sUEsFBgAAAAAEAAQA8wAAAB8FAAAAAA==&#10;" strokecolor="#4472c4 [3204]" strokeweight=".5pt">
                <v:stroke joinstyle="miter"/>
              </v:line>
            </w:pict>
          </mc:Fallback>
        </mc:AlternateContent>
      </w:r>
      <w:r w:rsidRPr="00606710">
        <w:rPr>
          <w:noProof/>
          <w:color w:val="002060"/>
        </w:rPr>
        <mc:AlternateContent>
          <mc:Choice Requires="wps">
            <w:drawing>
              <wp:anchor distT="0" distB="0" distL="114300" distR="114300" simplePos="0" relativeHeight="251680768" behindDoc="0" locked="0" layoutInCell="1" allowOverlap="1" wp14:anchorId="1E19C23C" wp14:editId="5D3D3C0E">
                <wp:simplePos x="0" y="0"/>
                <wp:positionH relativeFrom="column">
                  <wp:posOffset>695325</wp:posOffset>
                </wp:positionH>
                <wp:positionV relativeFrom="paragraph">
                  <wp:posOffset>127635</wp:posOffset>
                </wp:positionV>
                <wp:extent cx="1943100" cy="6286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943100" cy="628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D4825" id="Rectangle 31" o:spid="_x0000_s1026" style="position:absolute;margin-left:54.75pt;margin-top:10.05pt;width:153pt;height:4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tbnAIAALcFAAAOAAAAZHJzL2Uyb0RvYy54bWysVNtu2zAMfR+wfxD0vjpO064N6hRBiw4D&#10;irboBX1WZCk2IEuapMTJvn5H8qWXFRswLA+KKJKH5DHJs/Ndo8hWOF8bXdD8YEKJ0NyUtV4X9Onx&#10;6ssJJT4wXTJltCjoXnh6vvj86ay1czE1lVGlcAQg2s9bW9AqBDvPMs8r0TB/YKzQUErjGhYgunVW&#10;OtYCvVHZdDI5zlrjSusMF97j9bJT0kXCl1LwcCulF4GogiK3kE6XzlU8s8UZm68ds1XN+zTYP2TR&#10;sFoj6Ah1yQIjG1f/BtXU3BlvZDjgpsmMlDUXqQZUk0/eVfNQMStSLSDH25Em//9g+c32zpG6LOhh&#10;TolmDb7RPVhjeq0EwRsIaq2fw+7B3rle8rjGanfSNfEfdZBdInU/kip2gXA85qezw3wC7jl0x9OT&#10;46PEevbibZ0P34RpSLwU1CF84pJtr31ARJgOJjGYN6our2qlkhAbRVwoR7YMn3i1ThnD442V0qRF&#10;8EOE/htC2H2AADylkUhkoqs93cJeiYin9L2QIBHVTrsAb7NinAsd8k5VsVJ0yR5N8IsEx3QHjyQl&#10;wIgsUeaI3QMMlh3IgN3B9PbRVaTuH537yv/kPHqkyEaH0bmptXEfVaZQVR+5sx9I6qiJLK1MuUeL&#10;OdPNnrf8qsZ3vmY+3DGHYUNrYIGEWxxSGXwn098oqYz7+dF7tMcMQEtJi+EtqP+xYU5Qor5rTMdp&#10;PpvFaU/C7OjrFIJ7rVm91uhNc2HQPBgAZJeu0T6o4SqdaZ6xZ5YxKlRMc8QuKA9uEC5Ct1SwqbhY&#10;LpMZJtyycK0fLI/gkdXYx4+7Z+Zs3+wBY3JjhkFn83c939lGT22Wm2BknQbihdeeb2yH1Dj9Jovr&#10;57WcrF727eIXAAAA//8DAFBLAwQUAAYACAAAACEARUfbseAAAAAKAQAADwAAAGRycy9kb3ducmV2&#10;LnhtbEyPwU7DMBBE70j8g7VI3Kjtqq1oiFMBEuIASG0D4urGSxI1XofYbQNfz3KC4+w8zc7kq9F3&#10;4ohDbAMZ0BMFAqkKrqXawGv5cHUNIiZLznaB0MAXRlgV52e5zVw40QaP21QLDqGYWQNNSn0mZawa&#10;9DZOQo/E3kcYvE0sh1q6wZ443HdyqtRCetsSf2hsj/cNVvvtwRtI6/Jztg9q8fZ0t34sn9/d9ya9&#10;GHN5Md7egEg4pj8YfutzdSi40y4cyEXRsVbLOaMGpkqDYGCm53zYsaOXGmSRy/8Tih8AAAD//wMA&#10;UEsBAi0AFAAGAAgAAAAhALaDOJL+AAAA4QEAABMAAAAAAAAAAAAAAAAAAAAAAFtDb250ZW50X1R5&#10;cGVzXS54bWxQSwECLQAUAAYACAAAACEAOP0h/9YAAACUAQAACwAAAAAAAAAAAAAAAAAvAQAAX3Jl&#10;bHMvLnJlbHNQSwECLQAUAAYACAAAACEA65WLW5wCAAC3BQAADgAAAAAAAAAAAAAAAAAuAgAAZHJz&#10;L2Uyb0RvYy54bWxQSwECLQAUAAYACAAAACEARUfbseAAAAAKAQAADwAAAAAAAAAAAAAAAAD2BAAA&#10;ZHJzL2Rvd25yZXYueG1sUEsFBgAAAAAEAAQA8wAAAAMGAAAAAA==&#10;" fillcolor="white [3212]" strokecolor="black [3213]" strokeweight=".5pt"/>
            </w:pict>
          </mc:Fallback>
        </mc:AlternateContent>
      </w:r>
      <w:r w:rsidRPr="00606710">
        <w:rPr>
          <w:noProof/>
          <w:color w:val="002060"/>
        </w:rPr>
        <mc:AlternateContent>
          <mc:Choice Requires="wps">
            <w:drawing>
              <wp:anchor distT="0" distB="0" distL="114300" distR="114300" simplePos="0" relativeHeight="251679744" behindDoc="0" locked="0" layoutInCell="1" allowOverlap="1" wp14:anchorId="1135D123" wp14:editId="58A4DC58">
                <wp:simplePos x="0" y="0"/>
                <wp:positionH relativeFrom="column">
                  <wp:posOffset>104774</wp:posOffset>
                </wp:positionH>
                <wp:positionV relativeFrom="paragraph">
                  <wp:posOffset>441960</wp:posOffset>
                </wp:positionV>
                <wp:extent cx="3076575" cy="0"/>
                <wp:effectExtent l="0" t="0" r="9525" b="19050"/>
                <wp:wrapNone/>
                <wp:docPr id="288" name="Straight Connector 288"/>
                <wp:cNvGraphicFramePr/>
                <a:graphic xmlns:a="http://schemas.openxmlformats.org/drawingml/2006/main">
                  <a:graphicData uri="http://schemas.microsoft.com/office/word/2010/wordprocessingShape">
                    <wps:wsp>
                      <wps:cNvCnPr/>
                      <wps:spPr>
                        <a:xfrm>
                          <a:off x="0" y="0"/>
                          <a:ext cx="3076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F8F1A" id="Straight Connector 28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25pt,34.8pt" to="250.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kLugEAAMcDAAAOAAAAZHJzL2Uyb0RvYy54bWysU02PEzEMvSPxH6Lc6UyL9kOjTvfQFVwQ&#10;VCz8gGzG6URK4sgJnfbf46TtLAIkBOLiiWM/2+/Fs344eicOQMli6OVy0UoBQeNgw76XX7+8e3Mv&#10;RcoqDMphgF6eIMmHzetX6yl2sMIR3QAkuEhI3RR7OeYcu6ZJegSv0gIjBA4aJK8yu7RvBlITV/eu&#10;WbXtbTMhDZFQQ0p8+3gOyk2tbwzo/MmYBFm4XvJsuVqq9rnYZrNW3Z5UHK2+jKH+YQqvbOCmc6lH&#10;lZX4RvaXUt5qwoQmLzT6Bo2xGioHZrNsf2LzNKoIlQuLk+IsU/p/ZfXHw46EHXq5uuenCsrzIz1l&#10;UnY/ZrHFEFhCJFGirNUUU8eQbdjRxUtxR4X40ZAvX6YkjlXf06wvHLPQfPm2vbu9ubuRQl9jzQsw&#10;UsrvAb0oh146Gwp11anDh5S5GadeU9gpg5xb11M+OSjJLnwGw3S42bKi6yLB1pE4KF4BpTWEvCxU&#10;uF7NLjBjnZuB7Z+Bl/wChbpkfwOeEbUzhjyDvQ1Iv+uej9eRzTn/qsCZd5HgGYdTfZQqDW9LZXjZ&#10;7LKOP/oV/vL/bb4DAAD//wMAUEsDBBQABgAIAAAAIQCvIrvJ3gAAAAgBAAAPAAAAZHJzL2Rvd25y&#10;ZXYueG1sTI9BS8NAEIXvQv/DMgVvdtNCg8ZsSimItSDFKtTjNjsmabOzYXfbpP/eEQ96fPMeb76X&#10;Lwbbigv60DhSMJ0kIJBKZxqqFHy8P93dgwhRk9GtI1RwxQCLYnST68y4nt7wsouV4BIKmVZQx9hl&#10;UoayRqvDxHVI7H05b3Vk6StpvO653LZyliSptLoh/lDrDlc1lqfd2Sp49ev1arm5Hmn7afv9bLPf&#10;vgzPSt2Oh+UjiIhD/AvDDz6jQ8FMB3cmE0TLOp1zUkH6kIJgf55Medvh9yCLXP4fUHwDAAD//wMA&#10;UEsBAi0AFAAGAAgAAAAhALaDOJL+AAAA4QEAABMAAAAAAAAAAAAAAAAAAAAAAFtDb250ZW50X1R5&#10;cGVzXS54bWxQSwECLQAUAAYACAAAACEAOP0h/9YAAACUAQAACwAAAAAAAAAAAAAAAAAvAQAAX3Jl&#10;bHMvLnJlbHNQSwECLQAUAAYACAAAACEAY6s5C7oBAADHAwAADgAAAAAAAAAAAAAAAAAuAgAAZHJz&#10;L2Uyb0RvYy54bWxQSwECLQAUAAYACAAAACEAryK7yd4AAAAIAQAADwAAAAAAAAAAAAAAAAAUBAAA&#10;ZHJzL2Rvd25yZXYueG1sUEsFBgAAAAAEAAQA8wAAAB8FAAAAAA==&#10;" strokecolor="#4472c4 [3204]" strokeweight=".5pt">
                <v:stroke joinstyle="miter"/>
              </v:line>
            </w:pict>
          </mc:Fallback>
        </mc:AlternateContent>
      </w:r>
    </w:p>
    <w:p w:rsidR="007B677F" w:rsidRPr="00606710" w:rsidRDefault="007B677F" w:rsidP="007B677F">
      <w:pPr>
        <w:rPr>
          <w:color w:val="002060"/>
        </w:rPr>
      </w:pPr>
    </w:p>
    <w:p w:rsidR="007B677F" w:rsidRPr="00606710" w:rsidRDefault="007B677F" w:rsidP="007B677F">
      <w:pPr>
        <w:rPr>
          <w:color w:val="002060"/>
        </w:rPr>
      </w:pPr>
    </w:p>
    <w:p w:rsidR="007B677F" w:rsidRPr="00606710" w:rsidRDefault="007B677F" w:rsidP="007B677F">
      <w:pPr>
        <w:rPr>
          <w:color w:val="002060"/>
        </w:rPr>
      </w:pPr>
    </w:p>
    <w:p w:rsidR="007B677F" w:rsidRPr="00606710" w:rsidRDefault="007B677F" w:rsidP="007B677F">
      <w:pPr>
        <w:rPr>
          <w:color w:val="002060"/>
        </w:rPr>
      </w:pPr>
      <w:r w:rsidRPr="00606710">
        <w:rPr>
          <w:color w:val="002060"/>
        </w:rPr>
        <w:t>Negative skew</w:t>
      </w:r>
    </w:p>
    <w:p w:rsidR="007B677F" w:rsidRPr="00606710" w:rsidRDefault="007B677F" w:rsidP="007B677F">
      <w:pPr>
        <w:rPr>
          <w:color w:val="002060"/>
        </w:rPr>
      </w:pPr>
      <w:r w:rsidRPr="00606710">
        <w:rPr>
          <w:color w:val="002060"/>
        </w:rPr>
        <w:t>Q3 – Q2 &lt; Q2 – Q1</w:t>
      </w:r>
    </w:p>
    <w:p w:rsidR="007B677F" w:rsidRPr="00606710" w:rsidRDefault="007B677F" w:rsidP="007B677F">
      <w:pPr>
        <w:rPr>
          <w:color w:val="002060"/>
        </w:rPr>
      </w:pPr>
      <w:r w:rsidRPr="00606710">
        <w:rPr>
          <w:noProof/>
          <w:color w:val="002060"/>
        </w:rPr>
        <mc:AlternateContent>
          <mc:Choice Requires="wps">
            <w:drawing>
              <wp:anchor distT="0" distB="0" distL="114300" distR="114300" simplePos="0" relativeHeight="251678720" behindDoc="0" locked="0" layoutInCell="1" allowOverlap="1" wp14:anchorId="47A5F163" wp14:editId="442A3F80">
                <wp:simplePos x="0" y="0"/>
                <wp:positionH relativeFrom="column">
                  <wp:posOffset>695325</wp:posOffset>
                </wp:positionH>
                <wp:positionV relativeFrom="paragraph">
                  <wp:posOffset>118110</wp:posOffset>
                </wp:positionV>
                <wp:extent cx="1943100" cy="628650"/>
                <wp:effectExtent l="0" t="0" r="19050" b="19050"/>
                <wp:wrapNone/>
                <wp:docPr id="289" name="Rectangle 289"/>
                <wp:cNvGraphicFramePr/>
                <a:graphic xmlns:a="http://schemas.openxmlformats.org/drawingml/2006/main">
                  <a:graphicData uri="http://schemas.microsoft.com/office/word/2010/wordprocessingShape">
                    <wps:wsp>
                      <wps:cNvSpPr/>
                      <wps:spPr>
                        <a:xfrm>
                          <a:off x="0" y="0"/>
                          <a:ext cx="1943100" cy="628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898F4" id="Rectangle 289" o:spid="_x0000_s1026" style="position:absolute;margin-left:54.75pt;margin-top:9.3pt;width:153pt;height:4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OmnQIAALkFAAAOAAAAZHJzL2Uyb0RvYy54bWysVNtu2zAMfR+wfxD0vjpO064N6hRBiw4D&#10;irboBX1WZCkWIImapMTJvn6UfOllxQYMy4MiiuQheUzy7HxnNNkKHxTYipYHE0qE5VAru67o0+PV&#10;lxNKQmS2ZhqsqOheBHq++PzprHVzMYUGdC08QRAb5q2raBOjmxdF4I0wLByAExaVErxhEUW/LmrP&#10;WkQ3uphOJsdFC752HrgIAV8vOyVdZHwpBY+3UgYRia4o5hbz6fO5SmexOGPztWeuUbxPg/1DFoYp&#10;i0FHqEsWGdl49RuUUdxDABkPOJgCpFRc5BqwmnLyrpqHhjmRa0FyghtpCv8Plt9s7zxRdUWnJ6eU&#10;WGbwI90jbcyutSDpESlqXZij5YO7870U8Jrq3Ulv0j9WQnaZ1v1Iq9hFwvGxPJ0dlhNkn6PueHpy&#10;fJR5L168nQ/xmwBD0qWiHuNnNtn2OkSMiKaDSQoWQKv6SmmdhdQq4kJ7smX4kVfrMmWMHm+stCUt&#10;Bj/E0H9DiLsPEBBPW4RNTHS151vca5HwtL0XEmnEaqddgLdZMc6FjWWnalgtumSPJvgb0h08cvIZ&#10;MCFLLHPE7gEGyw5kwO6q7u2Tq8j9Pzr3lf/JefTIkcHG0dkoC/6jyjRW1Ufu7AeSOmoSSyuo99hk&#10;HrrpC45fKfzO1yzEO+Zx3LA1cIXEWzykBvxO0N8oacD//Og92eMUoJaSFse3ouHHhnlBif5ucT5O&#10;y9kszXsWZkdfpyj415rVa43dmAvA5ilxWTmer8k+6uEqPZhn3DTLFBVVzHKMXVEe/SBcxG6t4K7i&#10;YrnMZjjjjsVr++B4Ak+spj5+3D0z7/pmjzgmNzCMOpu/6/nONnlaWG4iSJUH4oXXnm/cD7lx+l2W&#10;FtBrOVu9bNzFLwAAAP//AwBQSwMEFAAGAAgAAAAhANsI1bLgAAAACgEAAA8AAABkcnMvZG93bnJl&#10;di54bWxMj0FPwzAMhe9I/IfISNxYUrSVrTSdAAlxAKRtZeKaNaat1jilybbCr8ec4Ob3/PT8OV+O&#10;rhNHHELrSUMyUSCQKm9bqjW8lY9XcxAhGrKm84QavjDAsjg/y01m/YnWeNzEWnAJhcxoaGLsMylD&#10;1aAzYeJ7JN59+MGZyHKopR3MictdJ6+VSqUzLfGFxvT40GC13xychrgqP6d7r9Lt8/3qqXx5t9/r&#10;+Kr15cV4dwsi4hj/wvCLz+hQMNPOH8gG0bFWixlHeZinIDgwTWZs7NhIblKQRS7/v1D8AAAA//8D&#10;AFBLAQItABQABgAIAAAAIQC2gziS/gAAAOEBAAATAAAAAAAAAAAAAAAAAAAAAABbQ29udGVudF9U&#10;eXBlc10ueG1sUEsBAi0AFAAGAAgAAAAhADj9If/WAAAAlAEAAAsAAAAAAAAAAAAAAAAALwEAAF9y&#10;ZWxzLy5yZWxzUEsBAi0AFAAGAAgAAAAhAK0XE6adAgAAuQUAAA4AAAAAAAAAAAAAAAAALgIAAGRy&#10;cy9lMm9Eb2MueG1sUEsBAi0AFAAGAAgAAAAhANsI1bLgAAAACgEAAA8AAAAAAAAAAAAAAAAA9wQA&#10;AGRycy9kb3ducmV2LnhtbFBLBQYAAAAABAAEAPMAAAAEBgAAAAA=&#10;" fillcolor="white [3212]" strokecolor="black [3213]" strokeweight=".5pt"/>
            </w:pict>
          </mc:Fallback>
        </mc:AlternateContent>
      </w:r>
      <w:r w:rsidRPr="00606710">
        <w:rPr>
          <w:noProof/>
          <w:color w:val="002060"/>
        </w:rPr>
        <mc:AlternateContent>
          <mc:Choice Requires="wps">
            <w:drawing>
              <wp:anchor distT="0" distB="0" distL="114300" distR="114300" simplePos="0" relativeHeight="251682816" behindDoc="0" locked="0" layoutInCell="1" allowOverlap="1" wp14:anchorId="23D2F7DB" wp14:editId="6F7B44AD">
                <wp:simplePos x="0" y="0"/>
                <wp:positionH relativeFrom="column">
                  <wp:posOffset>2124075</wp:posOffset>
                </wp:positionH>
                <wp:positionV relativeFrom="paragraph">
                  <wp:posOffset>132080</wp:posOffset>
                </wp:positionV>
                <wp:extent cx="0" cy="628650"/>
                <wp:effectExtent l="0" t="0" r="19050" b="19050"/>
                <wp:wrapNone/>
                <wp:docPr id="290" name="Straight Connector 290"/>
                <wp:cNvGraphicFramePr/>
                <a:graphic xmlns:a="http://schemas.openxmlformats.org/drawingml/2006/main">
                  <a:graphicData uri="http://schemas.microsoft.com/office/word/2010/wordprocessingShape">
                    <wps:wsp>
                      <wps:cNvCnPr/>
                      <wps:spPr>
                        <a:xfrm>
                          <a:off x="0" y="0"/>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68A95" id="Straight Connector 29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67.25pt,10.4pt" to="167.2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cuAEAAMYDAAAOAAAAZHJzL2Uyb0RvYy54bWysU8GO0zAQvSPxD5bvNG0lqiVquoeu4IKg&#10;YuEDvM64sWR7rLFp2r9n7LRZxCIhEBfHY897M+95sr0/eydOQMli6ORqsZQCgsbehmMnv319/+ZO&#10;ipRV6JXDAJ28QJL3u9evtmNsYY0Duh5IMElI7Rg7OeQc26ZJegCv0gIjBL40SF5lDunY9KRGZveu&#10;WS+Xm2ZE6iOhhpT49GG6lLvKbwzo/NmYBFm4TnJvua5U16eyNrutao+k4mD1tQ31D114ZQMXnake&#10;VFbiO9kXVN5qwoQmLzT6Bo2xGqoGVrNa/qLmcVARqhY2J8XZpvT/aPWn04GE7Tu5fsf+BOX5kR4z&#10;KXscsthjCGwhkii37NUYU8uQfTjQNUrxQEX42ZAvX5YkztXfy+wvnLPQ06Hm0836bvO20jXPuEgp&#10;fwD0omw66WwoylWrTh9T5lqcekvhoPQxVa67fHFQkl34AobVcK1VRdc5gr0jcVI8AUprCHlVlDBf&#10;zS4wY52bgcs/A6/5BQp1xv4GPCNqZQx5BnsbkH5XPZ9vLZsp/+bApLtY8IT9pb5JtYaHpSq8DnaZ&#10;xp/jCn/+/XY/AAAA//8DAFBLAwQUAAYACAAAACEAWC6aEOAAAAAKAQAADwAAAGRycy9kb3ducmV2&#10;LnhtbEyPwUrDQBCG74LvsIzgzW6aqtSYTSkFsRaktAr1uM2OSTQ7G3a3Tfr2jniwx5n5+Of789lg&#10;W3FEHxpHCsajBARS6UxDlYL3t6ebKYgQNRndOkIFJwwwKy4vcp0Z19MGj9tYCQ6hkGkFdYxdJmUo&#10;a7Q6jFyHxLdP562OPPpKGq97DretTJPkXlrdEH+odYeLGsvv7cEqePXL5WK+On3R+sP2u3S1W78M&#10;z0pdXw3zRxARh/gPw68+q0PBTnt3IBNEq2Ayub1jVEGacAUG/hZ7JscPU5BFLs8rFD8AAAD//wMA&#10;UEsBAi0AFAAGAAgAAAAhALaDOJL+AAAA4QEAABMAAAAAAAAAAAAAAAAAAAAAAFtDb250ZW50X1R5&#10;cGVzXS54bWxQSwECLQAUAAYACAAAACEAOP0h/9YAAACUAQAACwAAAAAAAAAAAAAAAAAvAQAAX3Jl&#10;bHMvLnJlbHNQSwECLQAUAAYACAAAACEADtfmXLgBAADGAwAADgAAAAAAAAAAAAAAAAAuAgAAZHJz&#10;L2Uyb0RvYy54bWxQSwECLQAUAAYACAAAACEAWC6aEOAAAAAKAQAADwAAAAAAAAAAAAAAAAASBAAA&#10;ZHJzL2Rvd25yZXYueG1sUEsFBgAAAAAEAAQA8wAAAB8FAAAAAA==&#10;" strokecolor="#4472c4 [3204]" strokeweight=".5pt">
                <v:stroke joinstyle="miter"/>
              </v:line>
            </w:pict>
          </mc:Fallback>
        </mc:AlternateContent>
      </w:r>
      <w:r w:rsidRPr="00606710">
        <w:rPr>
          <w:noProof/>
          <w:color w:val="002060"/>
        </w:rPr>
        <mc:AlternateContent>
          <mc:Choice Requires="wps">
            <w:drawing>
              <wp:anchor distT="0" distB="0" distL="114300" distR="114300" simplePos="0" relativeHeight="251677696" behindDoc="0" locked="0" layoutInCell="1" allowOverlap="1" wp14:anchorId="6706A2EC" wp14:editId="04A51E2A">
                <wp:simplePos x="0" y="0"/>
                <wp:positionH relativeFrom="column">
                  <wp:posOffset>104774</wp:posOffset>
                </wp:positionH>
                <wp:positionV relativeFrom="paragraph">
                  <wp:posOffset>441960</wp:posOffset>
                </wp:positionV>
                <wp:extent cx="3076575" cy="0"/>
                <wp:effectExtent l="0" t="0" r="9525" b="19050"/>
                <wp:wrapNone/>
                <wp:docPr id="291" name="Straight Connector 291"/>
                <wp:cNvGraphicFramePr/>
                <a:graphic xmlns:a="http://schemas.openxmlformats.org/drawingml/2006/main">
                  <a:graphicData uri="http://schemas.microsoft.com/office/word/2010/wordprocessingShape">
                    <wps:wsp>
                      <wps:cNvCnPr/>
                      <wps:spPr>
                        <a:xfrm>
                          <a:off x="0" y="0"/>
                          <a:ext cx="3076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5D8C7" id="Straight Connector 29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25pt,34.8pt" to="250.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ruuQEAAMcDAAAOAAAAZHJzL2Uyb0RvYy54bWysU8GOEzEMvSPxD1HudKZFuwujTvfQFVwQ&#10;VCx8QDbjdCIlceSETvv3OGk7iwAJgbh44tjP9nvxrO+P3okDULIYerlctFJA0DjYsO/l1y/vXr2R&#10;ImUVBuUwQC9PkOT95uWL9RQ7WOGIbgASXCSkboq9HHOOXdMkPYJXaYERAgcNkleZXdo3A6mJq3vX&#10;rNr2tpmQhkioISW+fTgH5abWNwZ0/mRMgixcL3m2XC1V+1Rss1mrbk8qjlZfxlD/MIVXNnDTudSD&#10;ykp8I/tLKW81YUKTFxp9g8ZYDZUDs1m2P7F5HFWEyoXFSXGWKf2/svrjYUfCDr1cvV1KEZTnR3rM&#10;pOx+zGKLIbCESKJEWasppo4h27Cji5fijgrxoyFfvkxJHKu+p1lfOGah+fJ1e3d7c3cjhb7Gmmdg&#10;pJTfA3pRDr10NhTqqlOHDylzM069prBTBjm3rqd8clCSXfgMhulws2VF10WCrSNxULwCSmsIuVLh&#10;ejW7wIx1bga2fwZe8gsU6pL9DXhG1M4Y8gz2NiD9rns+Xkc25/yrAmfeRYInHE71Uao0vC1Vsctm&#10;l3X80a/w5/9v8x0AAP//AwBQSwMEFAAGAAgAAAAhAK8iu8neAAAACAEAAA8AAABkcnMvZG93bnJl&#10;di54bWxMj0FLw0AQhe9C/8MyBW9200KDxmxKKYi1IMUq1OM2OyZps7Nhd9uk/94RD3p88x5vvpcv&#10;BtuKC/rQOFIwnSQgkEpnGqoUfLw/3d2DCFGT0a0jVHDFAItidJPrzLie3vCyi5XgEgqZVlDH2GVS&#10;hrJGq8PEdUjsfTlvdWTpK2m87rnctnKWJKm0uiH+UOsOVzWWp93ZKnj16/Vqubkeaftp+/1ss9++&#10;DM9K3Y6H5SOIiEP8C8MPPqNDwUwHdyYTRMs6nXNSQfqQgmB/nkx52+H3IItc/h9QfAMAAP//AwBQ&#10;SwECLQAUAAYACAAAACEAtoM4kv4AAADhAQAAEwAAAAAAAAAAAAAAAAAAAAAAW0NvbnRlbnRfVHlw&#10;ZXNdLnhtbFBLAQItABQABgAIAAAAIQA4/SH/1gAAAJQBAAALAAAAAAAAAAAAAAAAAC8BAABfcmVs&#10;cy8ucmVsc1BLAQItABQABgAIAAAAIQAoooruuQEAAMcDAAAOAAAAAAAAAAAAAAAAAC4CAABkcnMv&#10;ZTJvRG9jLnhtbFBLAQItABQABgAIAAAAIQCvIrvJ3gAAAAgBAAAPAAAAAAAAAAAAAAAAABMEAABk&#10;cnMvZG93bnJldi54bWxQSwUGAAAAAAQABADzAAAAHgUAAAAA&#10;" strokecolor="#4472c4 [3204]" strokeweight=".5pt">
                <v:stroke joinstyle="miter"/>
              </v:line>
            </w:pict>
          </mc:Fallback>
        </mc:AlternateContent>
      </w:r>
    </w:p>
    <w:p w:rsidR="007B677F" w:rsidRPr="00606710" w:rsidRDefault="007B677F" w:rsidP="007B677F">
      <w:pPr>
        <w:rPr>
          <w:color w:val="002060"/>
        </w:rPr>
      </w:pPr>
    </w:p>
    <w:p w:rsidR="007B677F" w:rsidRPr="00606710" w:rsidRDefault="007B677F" w:rsidP="007B677F">
      <w:pPr>
        <w:rPr>
          <w:color w:val="002060"/>
        </w:rPr>
      </w:pPr>
    </w:p>
    <w:p w:rsidR="007B677F" w:rsidRPr="00606710" w:rsidRDefault="007B677F" w:rsidP="007B677F">
      <w:pPr>
        <w:rPr>
          <w:color w:val="002060"/>
        </w:rPr>
      </w:pPr>
    </w:p>
    <w:p w:rsidR="007B677F" w:rsidRPr="00606710" w:rsidRDefault="007B677F" w:rsidP="007B677F">
      <w:pPr>
        <w:rPr>
          <w:color w:val="002060"/>
        </w:rPr>
      </w:pPr>
      <w:r w:rsidRPr="00606710">
        <w:rPr>
          <w:color w:val="002060"/>
        </w:rPr>
        <w:t>No skew / Symmetrical</w:t>
      </w:r>
    </w:p>
    <w:p w:rsidR="007B677F" w:rsidRPr="00606710" w:rsidRDefault="007B677F" w:rsidP="007B677F">
      <w:pPr>
        <w:rPr>
          <w:color w:val="002060"/>
        </w:rPr>
      </w:pPr>
      <w:r w:rsidRPr="00606710">
        <w:rPr>
          <w:color w:val="002060"/>
        </w:rPr>
        <w:t>Q3 – Q2 = Q2 – Q1</w:t>
      </w:r>
    </w:p>
    <w:p w:rsidR="007B677F" w:rsidRDefault="007B677F" w:rsidP="007B677F">
      <w:r>
        <w:rPr>
          <w:noProof/>
        </w:rPr>
        <mc:AlternateContent>
          <mc:Choice Requires="wps">
            <w:drawing>
              <wp:anchor distT="0" distB="0" distL="114300" distR="114300" simplePos="0" relativeHeight="251685888" behindDoc="0" locked="0" layoutInCell="1" allowOverlap="1" wp14:anchorId="4D82F059" wp14:editId="334B5DED">
                <wp:simplePos x="0" y="0"/>
                <wp:positionH relativeFrom="column">
                  <wp:posOffset>1704975</wp:posOffset>
                </wp:positionH>
                <wp:positionV relativeFrom="paragraph">
                  <wp:posOffset>125095</wp:posOffset>
                </wp:positionV>
                <wp:extent cx="0" cy="628650"/>
                <wp:effectExtent l="0" t="0" r="19050" b="19050"/>
                <wp:wrapNone/>
                <wp:docPr id="292" name="Straight Connector 292"/>
                <wp:cNvGraphicFramePr/>
                <a:graphic xmlns:a="http://schemas.openxmlformats.org/drawingml/2006/main">
                  <a:graphicData uri="http://schemas.microsoft.com/office/word/2010/wordprocessingShape">
                    <wps:wsp>
                      <wps:cNvCnPr/>
                      <wps:spPr>
                        <a:xfrm>
                          <a:off x="0" y="0"/>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9B3BC" id="Straight Connector 29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34.25pt,9.85pt" to="134.2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p+uQEAAMYDAAAOAAAAZHJzL2Uyb0RvYy54bWysU8tu2zAQvBfoPxC8x5IF1EgFyzk4aC9F&#10;azTtBzDU0iLAF5asJf99l5StFEmAoEUvFJfcmd0ZrrZ3kzXsBBi1dx1fr2rOwEnfa3fs+M8fn25u&#10;OYtJuF4Y76DjZ4j8bvf+3XYMLTR+8KYHZETiYjuGjg8phbaqohzAirjyARxdKo9WJArxWPUoRmK3&#10;pmrqelONHvuAXkKMdHo/X/Jd4VcKZPqmVITETMept1RWLOtjXqvdVrRHFGHQ8tKG+IcurNCOii5U&#10;9yIJ9gv1CyqrJfroVVpJbyuvlJZQNJCadf1MzcMgAhQtZE4Mi03x/9HKr6cDMt13vPnYcOaEpUd6&#10;SCj0cUhs750jCz2yfEtejSG2BNm7A16iGA6YhU8Kbf6SJDYVf8+LvzAlJudDSaeb5nbzoVhfPeEC&#10;xvQZvGV503GjXVYuWnH6EhPVotRrCgW5j7ly2aWzgZxs3HdQpIZqrQu6zBHsDbKToAkQUoJL66yE&#10;+Ep2hiltzAKs3wZe8jMUyoz9DXhBlMrepQVstfP4WvU0XVtWc/7VgVl3tuDR9+fyJsUaGpai8DLY&#10;eRr/jAv86ffb/QYAAP//AwBQSwMEFAAGAAgAAAAhAA8IlkvfAAAACgEAAA8AAABkcnMvZG93bnJl&#10;di54bWxMj0FLw0AQhe+C/2EZwZvdNGAbYzalFMRakGIV6nGbHZNodjbsbpv03zviQY/z3seb94rF&#10;aDtxQh9aRwqmkwQEUuVMS7WCt9eHmwxEiJqM7hyhgjMGWJSXF4XOjRvoBU+7WAsOoZBrBU2MfS5l&#10;qBq0Okxcj8Teh/NWRz59LY3XA4fbTqZJMpNWt8QfGt3jqsHqa3e0Cp79er1abs6ftH23wz7d7LdP&#10;46NS11fj8h5ExDH+wfBTn6tDyZ0O7kgmiE5BOstuGWXjbg6CgV/hwMI0m4MsC/l/QvkNAAD//wMA&#10;UEsBAi0AFAAGAAgAAAAhALaDOJL+AAAA4QEAABMAAAAAAAAAAAAAAAAAAAAAAFtDb250ZW50X1R5&#10;cGVzXS54bWxQSwECLQAUAAYACAAAACEAOP0h/9YAAACUAQAACwAAAAAAAAAAAAAAAAAvAQAAX3Jl&#10;bHMvLnJlbHNQSwECLQAUAAYACAAAACEAuLM6frkBAADGAwAADgAAAAAAAAAAAAAAAAAuAgAAZHJz&#10;L2Uyb0RvYy54bWxQSwECLQAUAAYACAAAACEADwiWS98AAAAKAQAADwAAAAAAAAAAAAAAAAATBAAA&#10;ZHJzL2Rvd25yZXYueG1sUEsFBgAAAAAEAAQA8wAAAB8FAAAAAA==&#10;" strokecolor="#4472c4 [3204]" strokeweight=".5pt">
                <v:stroke joinstyle="miter"/>
              </v:line>
            </w:pict>
          </mc:Fallback>
        </mc:AlternateContent>
      </w:r>
      <w:r>
        <w:rPr>
          <w:noProof/>
        </w:rPr>
        <mc:AlternateContent>
          <mc:Choice Requires="wps">
            <w:drawing>
              <wp:anchor distT="0" distB="0" distL="114300" distR="114300" simplePos="0" relativeHeight="251684864" behindDoc="0" locked="0" layoutInCell="1" allowOverlap="1" wp14:anchorId="6D5F0D89" wp14:editId="729722B3">
                <wp:simplePos x="0" y="0"/>
                <wp:positionH relativeFrom="column">
                  <wp:posOffset>695325</wp:posOffset>
                </wp:positionH>
                <wp:positionV relativeFrom="paragraph">
                  <wp:posOffset>127635</wp:posOffset>
                </wp:positionV>
                <wp:extent cx="1943100" cy="628650"/>
                <wp:effectExtent l="0" t="0" r="19050" b="19050"/>
                <wp:wrapNone/>
                <wp:docPr id="293" name="Rectangle 293"/>
                <wp:cNvGraphicFramePr/>
                <a:graphic xmlns:a="http://schemas.openxmlformats.org/drawingml/2006/main">
                  <a:graphicData uri="http://schemas.microsoft.com/office/word/2010/wordprocessingShape">
                    <wps:wsp>
                      <wps:cNvSpPr/>
                      <wps:spPr>
                        <a:xfrm>
                          <a:off x="0" y="0"/>
                          <a:ext cx="1943100" cy="628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818E5" id="Rectangle 293" o:spid="_x0000_s1026" style="position:absolute;margin-left:54.75pt;margin-top:10.05pt;width:153pt;height:4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VRnQIAALkFAAAOAAAAZHJzL2Uyb0RvYy54bWysVNtu2zAMfR+wfxD0vjpO064N6hRBiw4D&#10;irboBX1WZCkWIImapMTJvn6UfOllxQYMy4MiiuQheUzy7HxnNNkKHxTYipYHE0qE5VAru67o0+PV&#10;lxNKQmS2ZhqsqOheBHq++PzprHVzMYUGdC08QRAb5q2raBOjmxdF4I0wLByAExaVErxhEUW/LmrP&#10;WkQ3uphOJsdFC752HrgIAV8vOyVdZHwpBY+3UgYRia4o5hbz6fO5SmexOGPztWeuUbxPg/1DFoYp&#10;i0FHqEsWGdl49RuUUdxDABkPOJgCpFRc5BqwmnLyrpqHhjmRa0FyghtpCv8Plt9s7zxRdUWnp4eU&#10;WGbwI90jbcyutSDpESlqXZij5YO7870U8Jrq3Ulv0j9WQnaZ1v1Iq9hFwvGxPJ0dlhNkn6PueHpy&#10;fJR5L168nQ/xmwBD0qWiHuNnNtn2OkSMiKaDSQoWQKv6SmmdhdQq4kJ7smX4kVfrMmWMHm+stCUt&#10;Bj/E0H9DiLsPEBBPW4RNTHS151vca5HwtL0XEmnEaqddgLdZMc6FjWWnalgtumSPJvgb0h08cvIZ&#10;MCFLLHPE7gEGyw5kwO6q7u2Tq8j9Pzr3lf/JefTIkcHG0dkoC/6jyjRW1Ufu7AeSOmoSSyuo99hk&#10;HrrpC45fKfzO1yzEO+Zx3LA1cIXEWzykBvxO0N8oacD//Og92eMUoJaSFse3ouHHhnlBif5ucT5O&#10;y9kszXsWZkdfpyj415rVa43dmAvA5ilxWTmer8k+6uEqPZhn3DTLFBVVzHKMXVEe/SBcxG6t4K7i&#10;YrnMZjjjjsVr++B4Ak+spj5+3D0z7/pmjzgmNzCMOpu/6/nONnlaWG4iSJUH4oXXnm/cD7lx+l2W&#10;FtBrOVu9bNzFLwAAAP//AwBQSwMEFAAGAAgAAAAhAEVH27HgAAAACgEAAA8AAABkcnMvZG93bnJl&#10;di54bWxMj8FOwzAQRO9I/IO1SNyo7aqtaIhTARLiAEhtA+LqxksSNV6H2G0DX89yguPsPM3O5KvR&#10;d+KIQ2wDGdATBQKpCq6l2sBr+XB1DSImS852gdDAF0ZYFednuc1cONEGj9tUCw6hmFkDTUp9JmWs&#10;GvQ2TkKPxN5HGLxNLIdausGeONx3cqrUQnrbEn9obI/3DVb77cEbSOvyc7YPavH2dLd+LJ/f3fcm&#10;vRhzeTHe3oBIOKY/GH7rc3UouNMuHMhF0bFWyzmjBqZKg2Bgpud82LGjlxpkkcv/E4ofAAAA//8D&#10;AFBLAQItABQABgAIAAAAIQC2gziS/gAAAOEBAAATAAAAAAAAAAAAAAAAAAAAAABbQ29udGVudF9U&#10;eXBlc10ueG1sUEsBAi0AFAAGAAgAAAAhADj9If/WAAAAlAEAAAsAAAAAAAAAAAAAAAAALwEAAF9y&#10;ZWxzLy5yZWxzUEsBAi0AFAAGAAgAAAAhAFcXpVGdAgAAuQUAAA4AAAAAAAAAAAAAAAAALgIAAGRy&#10;cy9lMm9Eb2MueG1sUEsBAi0AFAAGAAgAAAAhAEVH27HgAAAACgEAAA8AAAAAAAAAAAAAAAAA9wQA&#10;AGRycy9kb3ducmV2LnhtbFBLBQYAAAAABAAEAPMAAAAEBgAAAAA=&#10;" fillcolor="white [3212]" strokecolor="black [3213]" strokeweight=".5pt"/>
            </w:pict>
          </mc:Fallback>
        </mc:AlternateContent>
      </w:r>
      <w:r>
        <w:rPr>
          <w:noProof/>
        </w:rPr>
        <mc:AlternateContent>
          <mc:Choice Requires="wps">
            <w:drawing>
              <wp:anchor distT="0" distB="0" distL="114300" distR="114300" simplePos="0" relativeHeight="251683840" behindDoc="0" locked="0" layoutInCell="1" allowOverlap="1" wp14:anchorId="2B1B1674" wp14:editId="4939297F">
                <wp:simplePos x="0" y="0"/>
                <wp:positionH relativeFrom="column">
                  <wp:posOffset>104774</wp:posOffset>
                </wp:positionH>
                <wp:positionV relativeFrom="paragraph">
                  <wp:posOffset>441960</wp:posOffset>
                </wp:positionV>
                <wp:extent cx="3076575" cy="0"/>
                <wp:effectExtent l="0" t="0" r="9525" b="19050"/>
                <wp:wrapNone/>
                <wp:docPr id="294" name="Straight Connector 294"/>
                <wp:cNvGraphicFramePr/>
                <a:graphic xmlns:a="http://schemas.openxmlformats.org/drawingml/2006/main">
                  <a:graphicData uri="http://schemas.microsoft.com/office/word/2010/wordprocessingShape">
                    <wps:wsp>
                      <wps:cNvCnPr/>
                      <wps:spPr>
                        <a:xfrm>
                          <a:off x="0" y="0"/>
                          <a:ext cx="3076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679A4" id="Straight Connector 29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25pt,34.8pt" to="250.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NWuwEAAMcDAAAOAAAAZHJzL2Uyb0RvYy54bWysU02PEzEMvSPxH6Lc6UwLu8uOOt1DV3BB&#10;ULHLD8hmnE6kJI6c0I9/j5O2swiQECsunjj2s/1ePMu7g3diB5Qshl7OZ60UEDQONmx7+e3xw5v3&#10;UqSswqAcBujlEZK8W71+tdzHDhY4ohuABBcJqdvHXo45x65pkh7BqzTDCIGDBsmrzC5tm4HUnqt7&#10;1yza9rrZIw2RUENKfHt/CspVrW8M6PzFmARZuF7ybLlaqvap2Ga1VN2WVBytPo+hXjCFVzZw06nU&#10;vcpKfCf7WylvNWFCk2cafYPGWA2VA7OZt7+weRhVhMqFxUlxkin9v7L6825Dwg69XNy+kyIoz4/0&#10;kEnZ7ZjFGkNgCZFEibJW+5g6hqzDhs5eihsqxA+GfPkyJXGo+h4nfeGQhebLt+3N9dXNlRT6Emue&#10;gZFS/gjoRTn00tlQqKtO7T6lzM049ZLCThnk1Lqe8tFBSXbhKximw83mFV0XCdaOxE7xCiitIeR5&#10;ocL1anaBGevcBGz/DjznFyjUJfsX8ISonTHkCextQPpT93y4jGxO+RcFTryLBE84HOujVGl4WyrD&#10;82aXdfzZr/Dn/2/1AwAA//8DAFBLAwQUAAYACAAAACEAryK7yd4AAAAIAQAADwAAAGRycy9kb3du&#10;cmV2LnhtbEyPQUvDQBCF70L/wzIFb3bTQoPGbEopiLUgxSrU4zY7Jmmzs2F326T/3hEPenzzHm++&#10;ly8G24oL+tA4UjCdJCCQSmcaqhR8vD/d3YMIUZPRrSNUcMUAi2J0k+vMuJ7e8LKLleASCplWUMfY&#10;ZVKGskarw8R1SOx9OW91ZOkrabzuudy2cpYkqbS6If5Q6w5XNZan3dkqePXr9Wq5uR5p+2n7/Wyz&#10;374Mz0rdjoflI4iIQ/wLww8+o0PBTAd3JhNEyzqdc1JB+pCCYH+eTHnb4fcgi1z+H1B8AwAA//8D&#10;AFBLAQItABQABgAIAAAAIQC2gziS/gAAAOEBAAATAAAAAAAAAAAAAAAAAAAAAABbQ29udGVudF9U&#10;eXBlc10ueG1sUEsBAi0AFAAGAAgAAAAhADj9If/WAAAAlAEAAAsAAAAAAAAAAAAAAAAALwEAAF9y&#10;ZWxzLy5yZWxzUEsBAi0AFAAGAAgAAAAhANzRY1a7AQAAxwMAAA4AAAAAAAAAAAAAAAAALgIAAGRy&#10;cy9lMm9Eb2MueG1sUEsBAi0AFAAGAAgAAAAhAK8iu8neAAAACAEAAA8AAAAAAAAAAAAAAAAAFQQA&#10;AGRycy9kb3ducmV2LnhtbFBLBQYAAAAABAAEAPMAAAAgBQAAAAA=&#10;" strokecolor="#4472c4 [3204]" strokeweight=".5pt">
                <v:stroke joinstyle="miter"/>
              </v:line>
            </w:pict>
          </mc:Fallback>
        </mc:AlternateContent>
      </w:r>
    </w:p>
    <w:p w:rsidR="007B677F" w:rsidRDefault="007B677F" w:rsidP="007B677F"/>
    <w:p w:rsidR="007B677F" w:rsidRDefault="007B677F" w:rsidP="007B677F"/>
    <w:p w:rsidR="007B677F" w:rsidRPr="008752D9" w:rsidRDefault="007B677F" w:rsidP="007B677F">
      <w:pPr>
        <w:jc w:val="both"/>
        <w:rPr>
          <w:rFonts w:ascii="Verdana" w:eastAsia="Verdana" w:hAnsi="Verdana" w:cs="Verdana"/>
          <w:color w:val="222A35" w:themeColor="text2" w:themeShade="80"/>
          <w:sz w:val="20"/>
          <w:szCs w:val="20"/>
        </w:rPr>
      </w:pPr>
    </w:p>
    <w:p w:rsidR="007B677F" w:rsidRPr="00AB192D" w:rsidRDefault="007B677F" w:rsidP="007B677F">
      <w:pPr>
        <w:pStyle w:val="ListParagraph"/>
        <w:jc w:val="both"/>
        <w:rPr>
          <w:rFonts w:ascii="Verdana" w:eastAsia="Verdana" w:hAnsi="Verdana" w:cs="Verdana"/>
          <w:color w:val="C00000"/>
          <w:sz w:val="20"/>
          <w:szCs w:val="20"/>
        </w:rPr>
      </w:pPr>
      <w:r w:rsidRPr="00AB192D">
        <w:rPr>
          <w:rFonts w:ascii="Verdana" w:eastAsia="Verdana" w:hAnsi="Verdana" w:cs="Verdana"/>
          <w:sz w:val="20"/>
          <w:szCs w:val="20"/>
        </w:rPr>
        <w:t xml:space="preserve">              </w:t>
      </w:r>
    </w:p>
    <w:p w:rsidR="007B677F" w:rsidRDefault="007B677F" w:rsidP="007B677F">
      <w:pPr>
        <w:rPr>
          <w:rFonts w:ascii="Verdana" w:eastAsia="Verdana" w:hAnsi="Verdana" w:cs="Verdana"/>
          <w:b/>
          <w:sz w:val="20"/>
          <w:szCs w:val="20"/>
        </w:rPr>
      </w:pPr>
    </w:p>
    <w:p w:rsidR="007B677F" w:rsidRDefault="007B677F" w:rsidP="007B677F">
      <w:pPr>
        <w:rPr>
          <w:rFonts w:ascii="Verdana" w:eastAsia="Verdana" w:hAnsi="Verdana" w:cs="Verdana"/>
          <w:b/>
          <w:sz w:val="20"/>
          <w:szCs w:val="20"/>
        </w:rPr>
      </w:pP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7B677F" w:rsidTr="00D81B19">
        <w:trPr>
          <w:trHeight w:val="720"/>
        </w:trPr>
        <w:tc>
          <w:tcPr>
            <w:tcW w:w="9854" w:type="dxa"/>
            <w:shd w:val="clear" w:color="auto" w:fill="0F243E"/>
            <w:vAlign w:val="center"/>
          </w:tcPr>
          <w:p w:rsidR="007B677F" w:rsidRDefault="007B677F" w:rsidP="00D81B19">
            <w:pPr>
              <w:spacing w:after="0"/>
            </w:pPr>
            <w:r w:rsidRPr="00AB192D">
              <w:rPr>
                <w:rFonts w:ascii="Verdana" w:eastAsiaTheme="minorHAnsi" w:hAnsi="Verdana" w:cstheme="minorBidi"/>
                <w:b/>
                <w:color w:val="FFFFFF" w:themeColor="background1"/>
                <w:szCs w:val="24"/>
                <w:lang w:eastAsia="en-US"/>
              </w:rPr>
              <w:t>UNIT 4: Scatter diagrams and correlation</w:t>
            </w:r>
          </w:p>
        </w:tc>
      </w:tr>
    </w:tbl>
    <w:p w:rsidR="007B677F" w:rsidRPr="00AB192D" w:rsidRDefault="007B677F" w:rsidP="007B677F">
      <w:pPr>
        <w:ind w:right="-399"/>
        <w:jc w:val="right"/>
        <w:rPr>
          <w:rFonts w:ascii="Verdana" w:eastAsia="Verdana" w:hAnsi="Verdana" w:cs="Verdana"/>
          <w:color w:val="0000FF"/>
          <w:sz w:val="20"/>
          <w:szCs w:val="20"/>
          <w:u w:val="single"/>
        </w:rPr>
      </w:pPr>
      <w:hyperlink w:anchor="Higher0" w:history="1">
        <w:r w:rsidRPr="00954152">
          <w:rPr>
            <w:rStyle w:val="Hyperlink"/>
            <w:rFonts w:ascii="Verdana" w:hAnsi="Verdana"/>
            <w:color w:val="A6A6A6" w:themeColor="background1" w:themeShade="A6"/>
            <w:sz w:val="20"/>
            <w:szCs w:val="20"/>
          </w:rPr>
          <w:t>Return to Overview</w:t>
        </w:r>
      </w:hyperlink>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SPECIFICATION REFERENCES</w:t>
      </w:r>
    </w:p>
    <w:tbl>
      <w:tblPr>
        <w:tblStyle w:val="TableGrid"/>
        <w:tblW w:w="9923"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856"/>
        <w:gridCol w:w="9067"/>
      </w:tblGrid>
      <w:tr w:rsidR="007B677F" w:rsidRPr="00606710" w:rsidTr="00D81B19">
        <w:tc>
          <w:tcPr>
            <w:tcW w:w="856"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1b.03</w:t>
            </w:r>
          </w:p>
        </w:tc>
        <w:tc>
          <w:tcPr>
            <w:tcW w:w="906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u w:val="single"/>
              </w:rPr>
              <w:t>Know and apply the terms explanatory (independent) variables and response (dependent) variables</w:t>
            </w:r>
          </w:p>
        </w:tc>
      </w:tr>
      <w:tr w:rsidR="007B677F" w:rsidRPr="00606710" w:rsidTr="00D81B19">
        <w:tc>
          <w:tcPr>
            <w:tcW w:w="856"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2e.01</w:t>
            </w:r>
          </w:p>
        </w:tc>
        <w:tc>
          <w:tcPr>
            <w:tcW w:w="906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know and apply vocabulary of correlation: positive, negative, zero, causation, association, interpolation and extrapolation</w:t>
            </w:r>
          </w:p>
        </w:tc>
      </w:tr>
      <w:tr w:rsidR="007B677F" w:rsidRPr="00606710" w:rsidTr="00D81B19">
        <w:tc>
          <w:tcPr>
            <w:tcW w:w="856"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2e.02</w:t>
            </w:r>
          </w:p>
        </w:tc>
        <w:tc>
          <w:tcPr>
            <w:tcW w:w="906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describe and make comparisons of correlation by inspection: strong or weak</w:t>
            </w:r>
          </w:p>
        </w:tc>
      </w:tr>
      <w:tr w:rsidR="007B677F" w:rsidRPr="00606710" w:rsidTr="00D81B19">
        <w:tc>
          <w:tcPr>
            <w:tcW w:w="856"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2e.03</w:t>
            </w:r>
          </w:p>
        </w:tc>
        <w:tc>
          <w:tcPr>
            <w:tcW w:w="906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u w:val="single"/>
              </w:rPr>
              <w:t>know that correlation does not necessarily imply causation</w:t>
            </w:r>
            <w:r w:rsidRPr="00606710">
              <w:rPr>
                <w:rFonts w:ascii="Verdana" w:hAnsi="Verdana" w:cs="Verdana"/>
                <w:color w:val="002060"/>
                <w:sz w:val="20"/>
                <w:szCs w:val="20"/>
              </w:rPr>
              <w:t xml:space="preserve"> </w:t>
            </w:r>
            <w:r w:rsidRPr="00606710">
              <w:rPr>
                <w:rFonts w:ascii="Verdana" w:hAnsi="Verdana" w:cs="Verdana"/>
                <w:b/>
                <w:color w:val="002060"/>
                <w:sz w:val="20"/>
                <w:szCs w:val="20"/>
              </w:rPr>
              <w:t>and multiple factors may interact</w:t>
            </w:r>
          </w:p>
        </w:tc>
      </w:tr>
      <w:tr w:rsidR="007B677F" w:rsidRPr="00606710" w:rsidTr="00D81B19">
        <w:tc>
          <w:tcPr>
            <w:tcW w:w="856"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2e.04</w:t>
            </w:r>
          </w:p>
        </w:tc>
        <w:tc>
          <w:tcPr>
            <w:tcW w:w="906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 xml:space="preserve">determine line of best fit by eye, </w:t>
            </w:r>
            <w:r w:rsidRPr="00606710">
              <w:rPr>
                <w:rFonts w:ascii="Verdana" w:hAnsi="Verdana" w:cs="Verdana"/>
                <w:color w:val="002060"/>
                <w:sz w:val="20"/>
                <w:szCs w:val="20"/>
                <w:u w:val="single"/>
              </w:rPr>
              <w:t>by drawing through a calculated double mean point (</w:t>
            </w:r>
            <m:oMath>
              <m:bar>
                <m:barPr>
                  <m:pos m:val="top"/>
                  <m:ctrlPr>
                    <w:rPr>
                      <w:rFonts w:ascii="Cambria Math" w:hAnsi="Cambria Math" w:cs="Arial"/>
                      <w:i/>
                      <w:color w:val="002060"/>
                      <w:sz w:val="24"/>
                      <w:szCs w:val="20"/>
                      <w:u w:val="single"/>
                    </w:rPr>
                  </m:ctrlPr>
                </m:barPr>
                <m:e>
                  <m:r>
                    <w:rPr>
                      <w:rFonts w:ascii="Cambria Math" w:hAnsi="Cambria Math" w:cs="Arial"/>
                      <w:color w:val="002060"/>
                      <w:sz w:val="24"/>
                      <w:szCs w:val="20"/>
                      <w:u w:val="single"/>
                    </w:rPr>
                    <m:t>x</m:t>
                  </m:r>
                </m:e>
              </m:bar>
              <m:r>
                <w:rPr>
                  <w:rFonts w:ascii="Cambria Math" w:hAnsi="Cambria Math" w:cs="Arial"/>
                  <w:color w:val="002060"/>
                  <w:sz w:val="24"/>
                  <w:szCs w:val="20"/>
                  <w:u w:val="single"/>
                </w:rPr>
                <m:t xml:space="preserve"> ,</m:t>
              </m:r>
              <m:bar>
                <m:barPr>
                  <m:pos m:val="top"/>
                  <m:ctrlPr>
                    <w:rPr>
                      <w:rFonts w:ascii="Cambria Math" w:hAnsi="Cambria Math" w:cs="Arial"/>
                      <w:i/>
                      <w:color w:val="002060"/>
                      <w:sz w:val="24"/>
                      <w:szCs w:val="20"/>
                      <w:u w:val="single"/>
                    </w:rPr>
                  </m:ctrlPr>
                </m:barPr>
                <m:e>
                  <m:r>
                    <w:rPr>
                      <w:rFonts w:ascii="Cambria Math" w:hAnsi="Cambria Math" w:cs="Arial"/>
                      <w:color w:val="002060"/>
                      <w:sz w:val="24"/>
                      <w:szCs w:val="20"/>
                      <w:u w:val="single"/>
                    </w:rPr>
                    <m:t>y</m:t>
                  </m:r>
                </m:e>
              </m:bar>
            </m:oMath>
            <w:r w:rsidRPr="00606710">
              <w:rPr>
                <w:rFonts w:ascii="Verdana" w:hAnsi="Verdana" w:cs="Verdana"/>
                <w:color w:val="002060"/>
                <w:sz w:val="20"/>
                <w:szCs w:val="20"/>
                <w:u w:val="single"/>
              </w:rPr>
              <w:t>)</w:t>
            </w:r>
            <w:r w:rsidRPr="00606710">
              <w:rPr>
                <w:b/>
                <w:color w:val="002060"/>
              </w:rPr>
              <w:t xml:space="preserve"> </w:t>
            </w:r>
            <w:r w:rsidRPr="00606710">
              <w:rPr>
                <w:rFonts w:ascii="Verdana" w:hAnsi="Verdana" w:cs="Verdana"/>
                <w:b/>
                <w:color w:val="002060"/>
                <w:sz w:val="20"/>
                <w:szCs w:val="20"/>
              </w:rPr>
              <w:t>and by using the equation of the regression line</w:t>
            </w:r>
            <w:r w:rsidRPr="00606710" w:rsidDel="00632152">
              <w:rPr>
                <w:rFonts w:ascii="Verdana" w:hAnsi="Verdana" w:cs="Verdana"/>
                <w:color w:val="002060"/>
                <w:sz w:val="20"/>
                <w:szCs w:val="20"/>
              </w:rPr>
              <w:t xml:space="preserve"> </w:t>
            </w:r>
          </w:p>
        </w:tc>
      </w:tr>
      <w:tr w:rsidR="007B677F" w:rsidRPr="00606710" w:rsidTr="00D81B19">
        <w:tc>
          <w:tcPr>
            <w:tcW w:w="856"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2e.05</w:t>
            </w:r>
          </w:p>
        </w:tc>
        <w:tc>
          <w:tcPr>
            <w:tcW w:w="9067" w:type="dxa"/>
          </w:tcPr>
          <w:p w:rsidR="007B677F" w:rsidRPr="00606710" w:rsidRDefault="007B677F" w:rsidP="00D81B19">
            <w:pPr>
              <w:autoSpaceDE w:val="0"/>
              <w:autoSpaceDN w:val="0"/>
              <w:adjustRightInd w:val="0"/>
              <w:rPr>
                <w:rFonts w:ascii="Verdana" w:hAnsi="Verdana" w:cs="Verdana"/>
                <w:b/>
                <w:color w:val="002060"/>
                <w:sz w:val="20"/>
                <w:szCs w:val="20"/>
              </w:rPr>
            </w:pPr>
            <w:r w:rsidRPr="00606710">
              <w:rPr>
                <w:rFonts w:ascii="Verdana" w:hAnsi="Verdana" w:cs="Verdana-Bold"/>
                <w:b/>
                <w:bCs/>
                <w:color w:val="002060"/>
                <w:sz w:val="20"/>
                <w:szCs w:val="20"/>
              </w:rPr>
              <w:t>apply formula to determine Spearman’s rank correlation coefficient. Values found using calculator functions will be permissible</w:t>
            </w:r>
          </w:p>
        </w:tc>
      </w:tr>
      <w:tr w:rsidR="007B677F" w:rsidRPr="00606710" w:rsidTr="00D81B19">
        <w:tc>
          <w:tcPr>
            <w:tcW w:w="856"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2e.06</w:t>
            </w:r>
          </w:p>
        </w:tc>
        <w:tc>
          <w:tcPr>
            <w:tcW w:w="9067"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u w:val="single"/>
              </w:rPr>
              <w:t>interpret</w:t>
            </w:r>
            <w:r w:rsidRPr="00606710">
              <w:rPr>
                <w:rFonts w:ascii="Verdana" w:hAnsi="Verdana" w:cs="Verdana"/>
                <w:color w:val="002060"/>
                <w:sz w:val="20"/>
                <w:szCs w:val="20"/>
              </w:rPr>
              <w:t xml:space="preserve"> </w:t>
            </w:r>
            <w:r w:rsidRPr="00606710">
              <w:rPr>
                <w:rFonts w:ascii="Verdana" w:hAnsi="Verdana" w:cs="Verdana-Bold"/>
                <w:b/>
                <w:bCs/>
                <w:color w:val="002060"/>
                <w:sz w:val="20"/>
                <w:szCs w:val="20"/>
              </w:rPr>
              <w:t>calculated or</w:t>
            </w:r>
            <w:r w:rsidRPr="00606710">
              <w:rPr>
                <w:color w:val="002060"/>
              </w:rPr>
              <w:t xml:space="preserve"> </w:t>
            </w:r>
            <w:r w:rsidRPr="00606710">
              <w:rPr>
                <w:rFonts w:ascii="Verdana" w:hAnsi="Verdana" w:cs="Verdana"/>
                <w:color w:val="002060"/>
                <w:sz w:val="20"/>
                <w:szCs w:val="20"/>
                <w:u w:val="single"/>
              </w:rPr>
              <w:t>given Spearman’s rank correlation coefficient in the context of the problem</w:t>
            </w:r>
          </w:p>
        </w:tc>
      </w:tr>
      <w:tr w:rsidR="007B677F" w:rsidRPr="00606710" w:rsidTr="00D81B19">
        <w:tc>
          <w:tcPr>
            <w:tcW w:w="856"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2e.07</w:t>
            </w:r>
          </w:p>
        </w:tc>
        <w:tc>
          <w:tcPr>
            <w:tcW w:w="9067" w:type="dxa"/>
          </w:tcPr>
          <w:p w:rsidR="007B677F" w:rsidRPr="00606710" w:rsidRDefault="007B677F" w:rsidP="00D81B19">
            <w:pPr>
              <w:autoSpaceDE w:val="0"/>
              <w:autoSpaceDN w:val="0"/>
              <w:adjustRightInd w:val="0"/>
              <w:rPr>
                <w:rFonts w:ascii="Verdana" w:hAnsi="Verdana" w:cs="Verdana"/>
                <w:b/>
                <w:color w:val="002060"/>
                <w:sz w:val="20"/>
                <w:szCs w:val="20"/>
              </w:rPr>
            </w:pPr>
            <w:r w:rsidRPr="00606710">
              <w:rPr>
                <w:rFonts w:ascii="Verdana" w:hAnsi="Verdana" w:cs="Verdana-Bold"/>
                <w:b/>
                <w:bCs/>
                <w:color w:val="002060"/>
                <w:sz w:val="20"/>
                <w:szCs w:val="20"/>
              </w:rPr>
              <w:t>interpret given Pearson’s product moment correlation coefficient (PMCC) in the context of the problem</w:t>
            </w:r>
          </w:p>
        </w:tc>
      </w:tr>
      <w:tr w:rsidR="007B677F" w:rsidRPr="00606710" w:rsidTr="00D81B19">
        <w:tc>
          <w:tcPr>
            <w:tcW w:w="856" w:type="dxa"/>
          </w:tcPr>
          <w:p w:rsidR="007B677F" w:rsidRPr="00606710" w:rsidRDefault="007B677F" w:rsidP="00D81B19">
            <w:pPr>
              <w:autoSpaceDE w:val="0"/>
              <w:autoSpaceDN w:val="0"/>
              <w:adjustRightInd w:val="0"/>
              <w:rPr>
                <w:rFonts w:ascii="Verdana" w:hAnsi="Verdana" w:cs="Verdana"/>
                <w:color w:val="002060"/>
                <w:sz w:val="20"/>
                <w:szCs w:val="20"/>
              </w:rPr>
            </w:pPr>
            <w:r w:rsidRPr="00606710">
              <w:rPr>
                <w:rFonts w:ascii="Verdana" w:hAnsi="Verdana" w:cs="Verdana"/>
                <w:color w:val="002060"/>
                <w:sz w:val="20"/>
                <w:szCs w:val="20"/>
              </w:rPr>
              <w:t>2e.08</w:t>
            </w:r>
          </w:p>
        </w:tc>
        <w:tc>
          <w:tcPr>
            <w:tcW w:w="9067" w:type="dxa"/>
          </w:tcPr>
          <w:p w:rsidR="007B677F" w:rsidRPr="00606710" w:rsidRDefault="007B677F" w:rsidP="00D81B19">
            <w:pPr>
              <w:autoSpaceDE w:val="0"/>
              <w:autoSpaceDN w:val="0"/>
              <w:adjustRightInd w:val="0"/>
              <w:rPr>
                <w:rFonts w:ascii="Verdana" w:hAnsi="Verdana" w:cs="Verdana"/>
                <w:b/>
                <w:color w:val="002060"/>
                <w:sz w:val="20"/>
                <w:szCs w:val="20"/>
              </w:rPr>
            </w:pPr>
            <w:r w:rsidRPr="00606710">
              <w:rPr>
                <w:rFonts w:ascii="Verdana" w:hAnsi="Verdana" w:cs="Verdana-Bold"/>
                <w:b/>
                <w:bCs/>
                <w:color w:val="002060"/>
                <w:sz w:val="20"/>
                <w:szCs w:val="20"/>
              </w:rPr>
              <w:t>understand the distinction between Spearman’s rank correlation coefficient and Pearson’s product moment correlation coefficient (PMCC)</w:t>
            </w:r>
          </w:p>
        </w:tc>
      </w:tr>
    </w:tbl>
    <w:p w:rsidR="007B677F" w:rsidRPr="00606710" w:rsidRDefault="007B677F" w:rsidP="007B677F">
      <w:pPr>
        <w:spacing w:after="0"/>
        <w:jc w:val="both"/>
        <w:rPr>
          <w:rFonts w:ascii="Verdana" w:hAnsi="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PRIOR KNOWLEDGE</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will need to know how to calculate the mean to be able to draw the line of best fit.</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Students should be confident in plotting coordinates in the positive </w:t>
      </w:r>
      <w:r w:rsidRPr="00606710">
        <w:rPr>
          <w:rFonts w:ascii="Times New Roman" w:eastAsiaTheme="minorHAnsi" w:hAnsi="Times New Roman" w:cs="Times New Roman"/>
          <w:i/>
          <w:color w:val="002060"/>
          <w:sz w:val="24"/>
          <w:szCs w:val="24"/>
          <w:lang w:eastAsia="en-US"/>
        </w:rPr>
        <w:t>x</w:t>
      </w:r>
      <w:r w:rsidRPr="00606710">
        <w:rPr>
          <w:rFonts w:ascii="Verdana" w:eastAsiaTheme="minorHAnsi" w:hAnsi="Verdana" w:cstheme="minorBidi"/>
          <w:color w:val="002060"/>
          <w:sz w:val="20"/>
          <w:szCs w:val="20"/>
          <w:lang w:eastAsia="en-US"/>
        </w:rPr>
        <w:t xml:space="preserve"> and </w:t>
      </w:r>
      <w:r w:rsidRPr="00606710">
        <w:rPr>
          <w:rFonts w:ascii="Times New Roman" w:eastAsiaTheme="minorHAnsi" w:hAnsi="Times New Roman" w:cs="Times New Roman"/>
          <w:i/>
          <w:color w:val="002060"/>
          <w:sz w:val="24"/>
          <w:szCs w:val="24"/>
          <w:lang w:eastAsia="en-US"/>
        </w:rPr>
        <w:t>y</w:t>
      </w:r>
      <w:r w:rsidRPr="00606710">
        <w:rPr>
          <w:rFonts w:ascii="Verdana" w:eastAsiaTheme="minorHAnsi" w:hAnsi="Verdana" w:cstheme="minorBidi"/>
          <w:color w:val="002060"/>
          <w:sz w:val="20"/>
          <w:szCs w:val="20"/>
          <w:lang w:eastAsia="en-US"/>
        </w:rPr>
        <w:t xml:space="preserve"> axes.</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KEYWORDS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hAnsi="Verdana"/>
          <w:noProof/>
          <w:color w:val="002060"/>
          <w:sz w:val="20"/>
          <w:szCs w:val="20"/>
        </w:rPr>
        <w:lastRenderedPageBreak/>
        <mc:AlternateContent>
          <mc:Choice Requires="wps">
            <w:drawing>
              <wp:anchor distT="45720" distB="45720" distL="114300" distR="114300" simplePos="0" relativeHeight="251662336" behindDoc="0" locked="0" layoutInCell="1" allowOverlap="1" wp14:anchorId="30F9C04F" wp14:editId="78536200">
                <wp:simplePos x="0" y="0"/>
                <wp:positionH relativeFrom="margin">
                  <wp:align>right</wp:align>
                </wp:positionH>
                <wp:positionV relativeFrom="paragraph">
                  <wp:posOffset>561975</wp:posOffset>
                </wp:positionV>
                <wp:extent cx="6191250" cy="1971675"/>
                <wp:effectExtent l="0" t="0" r="1905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971675"/>
                        </a:xfrm>
                        <a:prstGeom prst="rect">
                          <a:avLst/>
                        </a:prstGeom>
                        <a:solidFill>
                          <a:schemeClr val="accent1">
                            <a:lumMod val="20000"/>
                            <a:lumOff val="80000"/>
                          </a:schemeClr>
                        </a:solidFill>
                        <a:ln w="12700">
                          <a:solidFill>
                            <a:srgbClr val="000000"/>
                          </a:solidFill>
                          <a:miter lim="800000"/>
                          <a:headEnd/>
                          <a:tailEnd/>
                        </a:ln>
                      </wps:spPr>
                      <wps:txb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Given some example sets of data, students could experiment using a spreadsheet to investigate the relationships between two variables. Try to use information they will find engaging and be interested in seeing the strength of the relationship. </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Encourage students to label both axes and name the graph: without these the graph means nothing to someone else reading the information.</w:t>
                            </w:r>
                          </w:p>
                          <w:p w:rsidR="007B677F" w:rsidRPr="007B48BA" w:rsidRDefault="007B677F" w:rsidP="007B677F">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Students can be given free license to research the information themselves but they may find it difficult to get information already in a spreadsheet format. Remember that collecting data is not the aim, rather it is to practise looking at relationships between two variables.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9C04F" id="Text Box 16" o:spid="_x0000_s1031" type="#_x0000_t202" style="position:absolute;left:0;text-align:left;margin-left:436.3pt;margin-top:44.25pt;width:487.5pt;height:155.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RRgIAAI0EAAAOAAAAZHJzL2Uyb0RvYy54bWysVNtu2zAMfR+wfxD0vjgOcmmMOEWXrsOA&#10;7gK0+wBZlmNhkqhJSuzs60fJTpqtb8NeDImkDg95SG9ue63IUTgvwZQ0n0wpEYZDLc2+pN+fH97d&#10;UOIDMzVTYERJT8LT2+3bN5vOFmIGLahaOIIgxhedLWkbgi2yzPNWaOYnYIVBZwNOs4BXt89qxzpE&#10;1yqbTafLrANXWwdceI/W+8FJtwm/aQQPX5vGi0BUSZFbSF+XvlX8ZtsNK/aO2VbykQb7BxaaSYNJ&#10;L1D3LDBycPIVlJbcgYcmTDjoDJpGcpFqwGry6V/VPLXMilQLNsfbS5v8/4PlX47fHJE1arekxDCN&#10;Gj2LPpD30BM0YX866wsMe7IYGHq0Y2yq1dtH4D88MbBrmdmLO+egawWrkV8eX2ZXTwccH0Gq7jPU&#10;mIcdAiSgvnE6Ng/bQRAddTpdtIlcOBqX+TqfLdDF0ZevV/lytUg5WHF+bp0PHwVoEg8ldSh+gmfH&#10;Rx8iHVacQ2I2D0rWD1KpdIkDJ3bKkSPDUWGcCxOGMtVBI9/BjiM3HYcGzThag/nmbMYUaXQjUkr4&#10;RxJlSIfkZyvEeM3A7atL/og3JIqI10S1DLgwSuqSpqwjm9j2D6ZO4xyYVMMZHysz6hBbP4gQ+qpP&#10;kqcGRo0qqE8ojINhP3Cf8dCC+0VJh7tRUv/zwJygRH0yKO46n8/jMqXLfLGa4cVde6prDzMcoUoa&#10;KBmOu5AWMHbAwB0OQSOTPC9MRso486mJ437Gpbq+p6iXv8j2NwAAAP//AwBQSwMEFAAGAAgAAAAh&#10;AIWsV+PeAAAABwEAAA8AAABkcnMvZG93bnJldi54bWxMj0FPg0AQhe8m/ofNmHizi22qQFkatOrN&#10;AxVjj1MYgcjuEnbbxX/veNLjvPfy3jfZdtaDONPkemsU3C4iEGRq2/SmVVC9Pd/EIJxH0+BgDSn4&#10;Jgfb/PIiw7SxwZR03vtWcIlxKSrovB9TKV3dkUa3sCMZ9j7tpNHzObWymTBwuR7kMorupMbe8EKH&#10;Iz12VH/tT1pBeC+W4+tDcSh3GKqyCh8vu6eVUtdXc7EB4Wn2f2H4xWd0yJnpaE+mcWJQwI94BXG8&#10;BsFucr9m4ahglSQRyDyT//nzHwAAAP//AwBQSwECLQAUAAYACAAAACEAtoM4kv4AAADhAQAAEwAA&#10;AAAAAAAAAAAAAAAAAAAAW0NvbnRlbnRfVHlwZXNdLnhtbFBLAQItABQABgAIAAAAIQA4/SH/1gAA&#10;AJQBAAALAAAAAAAAAAAAAAAAAC8BAABfcmVscy8ucmVsc1BLAQItABQABgAIAAAAIQBSH+gRRgIA&#10;AI0EAAAOAAAAAAAAAAAAAAAAAC4CAABkcnMvZTJvRG9jLnhtbFBLAQItABQABgAIAAAAIQCFrFfj&#10;3gAAAAcBAAAPAAAAAAAAAAAAAAAAAKAEAABkcnMvZG93bnJldi54bWxQSwUGAAAAAAQABADzAAAA&#10;qwUAAAAA&#10;" fillcolor="#d9e2f3 [660]" strokeweight="1pt">
                <v:textbo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Given some example sets of data, students could experiment using a spreadsheet to investigate the relationships between two variables. Try to use information they will find engaging and be interested in seeing the strength of the relationship. </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Encourage students to label both axes and name the graph: without these the graph means nothing to someone else reading the information.</w:t>
                      </w:r>
                    </w:p>
                    <w:p w:rsidR="007B677F" w:rsidRPr="007B48BA" w:rsidRDefault="007B677F" w:rsidP="007B677F">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Students can be given free license to research the information themselves but they may find it difficult to get information already in a spreadsheet format. Remember that collecting data is not the aim, rather it is to practise looking at relationships between two variables.</w:t>
                      </w:r>
                    </w:p>
                  </w:txbxContent>
                </v:textbox>
                <w10:wrap type="square" anchorx="margin"/>
              </v:shape>
            </w:pict>
          </mc:Fallback>
        </mc:AlternateContent>
      </w:r>
      <w:r w:rsidRPr="00606710">
        <w:rPr>
          <w:rFonts w:ascii="Verdana" w:eastAsiaTheme="minorHAnsi" w:hAnsi="Verdana" w:cstheme="minorBidi"/>
          <w:color w:val="002060"/>
          <w:sz w:val="20"/>
          <w:szCs w:val="20"/>
          <w:lang w:eastAsia="en-US"/>
        </w:rPr>
        <w:t>Axes, axis, bivariate, independent variable, dependent variable, explanatory variable, response variable, interpolate, extrapolate, reliable, unreliable, prediction, correlation</w:t>
      </w:r>
    </w:p>
    <w:p w:rsidR="007B677F" w:rsidRPr="00606710" w:rsidRDefault="007B677F" w:rsidP="007B677F">
      <w:pPr>
        <w:rPr>
          <w:color w:val="002060"/>
        </w:rPr>
      </w:pPr>
      <w:r w:rsidRPr="00606710">
        <w:rPr>
          <w:color w:val="00206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606710" w:rsidTr="00D81B19">
        <w:trPr>
          <w:trHeight w:val="580"/>
        </w:trPr>
        <w:tc>
          <w:tcPr>
            <w:tcW w:w="7479" w:type="dxa"/>
            <w:shd w:val="clear" w:color="auto" w:fill="ACB9CA" w:themeFill="text2" w:themeFillTint="66"/>
            <w:vAlign w:val="center"/>
          </w:tcPr>
          <w:p w:rsidR="007B677F" w:rsidRPr="00606710" w:rsidRDefault="007B677F" w:rsidP="00D81B19">
            <w:pPr>
              <w:spacing w:after="0" w:line="240" w:lineRule="auto"/>
              <w:rPr>
                <w:rFonts w:ascii="Verdana" w:eastAsiaTheme="minorHAnsi" w:hAnsi="Verdana" w:cstheme="minorBidi"/>
                <w:b/>
                <w:color w:val="002060"/>
                <w:lang w:eastAsia="en-US"/>
              </w:rPr>
            </w:pPr>
            <w:r w:rsidRPr="00606710">
              <w:rPr>
                <w:rFonts w:ascii="Verdana" w:eastAsiaTheme="minorHAnsi" w:hAnsi="Verdana" w:cstheme="minorBidi"/>
                <w:b/>
                <w:color w:val="002060"/>
                <w:lang w:eastAsia="en-US"/>
              </w:rPr>
              <w:lastRenderedPageBreak/>
              <w:t>4a. Describing correlation by inspection, lines of best fit and Spearman’s rank correlation coefficient, Pearson’s product moment correlation coefficient</w:t>
            </w:r>
          </w:p>
          <w:p w:rsidR="007B677F" w:rsidRPr="00606710" w:rsidRDefault="007B677F" w:rsidP="00D81B19">
            <w:pPr>
              <w:spacing w:after="0"/>
              <w:rPr>
                <w:rFonts w:ascii="Verdana" w:eastAsiaTheme="minorHAnsi" w:hAnsi="Verdana" w:cstheme="minorBidi"/>
                <w:b/>
                <w:color w:val="002060"/>
                <w:lang w:eastAsia="en-US"/>
              </w:rPr>
            </w:pPr>
            <w:r w:rsidRPr="00606710">
              <w:rPr>
                <w:rFonts w:ascii="Verdana" w:eastAsiaTheme="minorHAnsi" w:hAnsi="Verdana" w:cstheme="minorBidi"/>
                <w:color w:val="002060"/>
                <w:lang w:eastAsia="en-US"/>
              </w:rPr>
              <w:t>(1b.03, 2e.01, 2e.02, 2e.03, 2e.04, 2e.05, 2e.06, 2e.07, 2e.08)</w:t>
            </w:r>
          </w:p>
        </w:tc>
        <w:tc>
          <w:tcPr>
            <w:tcW w:w="2375" w:type="dxa"/>
            <w:shd w:val="clear" w:color="auto" w:fill="8DB3E2"/>
          </w:tcPr>
          <w:p w:rsidR="007B677F" w:rsidRPr="00606710" w:rsidRDefault="007B677F" w:rsidP="00D81B19">
            <w:pPr>
              <w:spacing w:after="0"/>
              <w:jc w:val="right"/>
              <w:rPr>
                <w:rFonts w:ascii="Verdana" w:eastAsiaTheme="minorHAnsi" w:hAnsi="Verdana" w:cstheme="minorBidi"/>
                <w:b/>
                <w:color w:val="002060"/>
                <w:szCs w:val="24"/>
                <w:lang w:eastAsia="en-US"/>
              </w:rPr>
            </w:pPr>
            <w:r w:rsidRPr="00606710">
              <w:rPr>
                <w:rFonts w:ascii="Verdana" w:eastAsiaTheme="minorHAnsi" w:hAnsi="Verdana" w:cstheme="minorBidi"/>
                <w:b/>
                <w:color w:val="002060"/>
                <w:szCs w:val="24"/>
                <w:lang w:eastAsia="en-US"/>
              </w:rPr>
              <w:t>Teaching time</w:t>
            </w:r>
          </w:p>
          <w:p w:rsidR="007B677F" w:rsidRPr="00606710" w:rsidRDefault="007B677F" w:rsidP="00D81B19">
            <w:pPr>
              <w:spacing w:after="0"/>
              <w:jc w:val="right"/>
              <w:rPr>
                <w:color w:val="002060"/>
              </w:rPr>
            </w:pPr>
            <w:r w:rsidRPr="00606710">
              <w:rPr>
                <w:rFonts w:ascii="Verdana" w:eastAsiaTheme="minorHAnsi" w:hAnsi="Verdana" w:cstheme="minorBidi"/>
                <w:color w:val="002060"/>
                <w:szCs w:val="24"/>
                <w:lang w:eastAsia="en-US"/>
              </w:rPr>
              <w:t>4–8 hours</w:t>
            </w:r>
          </w:p>
        </w:tc>
      </w:tr>
    </w:tbl>
    <w:p w:rsidR="007B677F" w:rsidRPr="00606710" w:rsidRDefault="007B677F" w:rsidP="007B677F">
      <w:pPr>
        <w:spacing w:after="0"/>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OBJECTIVES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By the end of the sub-unit, students should be able to:</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Plot points as points on a scatter diagram;</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Recognise positive, negative and zero correlation by inspection;</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distinction between correlation and causality;</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Draw a line of best fit through (</w:t>
      </w:r>
      <m:oMath>
        <m:bar>
          <m:barPr>
            <m:pos m:val="top"/>
            <m:ctrlPr>
              <w:rPr>
                <w:rFonts w:ascii="Cambria Math" w:eastAsiaTheme="minorHAnsi" w:hAnsi="Cambria Math" w:cstheme="minorBidi"/>
                <w:color w:val="002060"/>
                <w:sz w:val="20"/>
                <w:szCs w:val="20"/>
                <w:lang w:eastAsia="en-US"/>
              </w:rPr>
            </m:ctrlPr>
          </m:barPr>
          <m:e>
            <m:r>
              <w:rPr>
                <w:rFonts w:ascii="Cambria Math" w:eastAsiaTheme="minorHAnsi" w:hAnsi="Cambria Math" w:cstheme="minorBidi"/>
                <w:color w:val="002060"/>
                <w:sz w:val="20"/>
                <w:szCs w:val="20"/>
                <w:lang w:eastAsia="en-US"/>
              </w:rPr>
              <m:t>x</m:t>
            </m:r>
          </m:e>
        </m:bar>
        <m:r>
          <m:rPr>
            <m:sty m:val="p"/>
          </m:rPr>
          <w:rPr>
            <w:rFonts w:ascii="Cambria Math" w:eastAsiaTheme="minorHAnsi" w:hAnsi="Cambria Math" w:cstheme="minorBidi"/>
            <w:color w:val="002060"/>
            <w:sz w:val="20"/>
            <w:szCs w:val="20"/>
            <w:lang w:eastAsia="en-US"/>
          </w:rPr>
          <m:t xml:space="preserve"> ,</m:t>
        </m:r>
        <m:bar>
          <m:barPr>
            <m:pos m:val="top"/>
            <m:ctrlPr>
              <w:rPr>
                <w:rFonts w:ascii="Cambria Math" w:eastAsiaTheme="minorHAnsi" w:hAnsi="Cambria Math" w:cstheme="minorBidi"/>
                <w:color w:val="002060"/>
                <w:sz w:val="20"/>
                <w:szCs w:val="20"/>
                <w:lang w:eastAsia="en-US"/>
              </w:rPr>
            </m:ctrlPr>
          </m:barPr>
          <m:e>
            <m:r>
              <w:rPr>
                <w:rFonts w:ascii="Cambria Math" w:eastAsiaTheme="minorHAnsi" w:hAnsi="Cambria Math" w:cstheme="minorBidi"/>
                <w:color w:val="002060"/>
                <w:sz w:val="20"/>
                <w:szCs w:val="20"/>
                <w:lang w:eastAsia="en-US"/>
              </w:rPr>
              <m:t>y</m:t>
            </m:r>
          </m:e>
        </m:bar>
      </m:oMath>
      <w:r w:rsidRPr="00606710">
        <w:rPr>
          <w:rFonts w:ascii="Verdana" w:eastAsiaTheme="minorHAnsi" w:hAnsi="Verdana" w:cstheme="minorBidi"/>
          <w:color w:val="002060"/>
          <w:sz w:val="20"/>
          <w:szCs w:val="20"/>
          <w:lang w:eastAsia="en-US"/>
        </w:rPr>
        <w:t>) to the points on a scatter diagram and to find the equation of the regression line;</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pitfalls of interpolation and extrapolation;</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Interpret data presented in the form of a scatter diagram;</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Calculate and interpret Spearman’s rank correlation coefficient;</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Interpret Pearson’s product moment correlation coefficient;</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Understand the distinction between Spearman’s and Pearson’s correlation coefficients</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Know and apply the following words: positive, negative, zero, causation, association, interpolation, extrapolation, independent variable, explanatory variable, response variable, dependent variable;</w:t>
      </w:r>
    </w:p>
    <w:p w:rsidR="007B677F" w:rsidRPr="00606710"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606710">
        <w:rPr>
          <w:rFonts w:ascii="Verdana" w:eastAsiaTheme="minorHAnsi" w:hAnsi="Verdana" w:cstheme="minorBidi"/>
          <w:color w:val="002060"/>
          <w:sz w:val="20"/>
          <w:szCs w:val="20"/>
          <w:lang w:eastAsia="en-US"/>
        </w:rPr>
        <w:t>Describe and make comparisons of the strength of correlation.</w:t>
      </w:r>
    </w:p>
    <w:p w:rsidR="007B677F" w:rsidRPr="00606710" w:rsidRDefault="007B677F" w:rsidP="007B677F">
      <w:pPr>
        <w:spacing w:after="0"/>
        <w:jc w:val="both"/>
        <w:rPr>
          <w:rFonts w:ascii="Verdana" w:hAnsi="Verdana"/>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GCSE MATHEMATICS LINKS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S4, S6, A9, A10, A12</w:t>
      </w:r>
    </w:p>
    <w:p w:rsidR="007B677F" w:rsidRPr="00606710" w:rsidRDefault="007B677F" w:rsidP="007B677F">
      <w:pPr>
        <w:spacing w:after="0"/>
        <w:jc w:val="both"/>
        <w:rPr>
          <w:rFonts w:ascii="Verdana" w:eastAsiaTheme="minorHAnsi" w:hAnsi="Verdana" w:cstheme="minorBidi"/>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POSSIBLE SUCCESS CRITERIA</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Calculate Spearman’s rank correlation coefficient if given ranked data.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When given the equation of a regression line (e.g. </w:t>
      </w:r>
      <w:r w:rsidRPr="00606710">
        <w:rPr>
          <w:rFonts w:ascii="Times New Roman" w:eastAsiaTheme="minorHAnsi" w:hAnsi="Times New Roman" w:cs="Times New Roman"/>
          <w:i/>
          <w:color w:val="002060"/>
          <w:sz w:val="24"/>
          <w:szCs w:val="24"/>
          <w:lang w:eastAsia="en-US"/>
        </w:rPr>
        <w:t>y</w:t>
      </w:r>
      <w:r w:rsidRPr="00606710">
        <w:rPr>
          <w:rFonts w:ascii="Verdana" w:eastAsiaTheme="minorHAnsi" w:hAnsi="Verdana" w:cstheme="minorBidi"/>
          <w:color w:val="002060"/>
          <w:sz w:val="20"/>
          <w:szCs w:val="20"/>
          <w:lang w:eastAsia="en-US"/>
        </w:rPr>
        <w:t xml:space="preserve"> = 0.2</w:t>
      </w:r>
      <w:r w:rsidRPr="00606710">
        <w:rPr>
          <w:rFonts w:ascii="Times New Roman" w:eastAsiaTheme="minorHAnsi" w:hAnsi="Times New Roman" w:cs="Times New Roman"/>
          <w:i/>
          <w:color w:val="002060"/>
          <w:sz w:val="24"/>
          <w:szCs w:val="24"/>
          <w:lang w:eastAsia="en-US"/>
        </w:rPr>
        <w:t>x</w:t>
      </w:r>
      <w:r w:rsidRPr="00606710">
        <w:rPr>
          <w:rFonts w:ascii="Verdana" w:eastAsiaTheme="minorHAnsi" w:hAnsi="Verdana" w:cstheme="minorBidi"/>
          <w:color w:val="002060"/>
          <w:sz w:val="20"/>
          <w:szCs w:val="20"/>
          <w:lang w:eastAsia="en-US"/>
        </w:rPr>
        <w:t xml:space="preserve"> + 52.5) draw it on a scatter diagram. </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Interpret the value of the gradient of a regression line. </w:t>
      </w:r>
    </w:p>
    <w:p w:rsidR="007B677F" w:rsidRPr="00606710" w:rsidRDefault="007B677F" w:rsidP="007B677F">
      <w:pPr>
        <w:spacing w:after="0"/>
        <w:jc w:val="both"/>
        <w:rPr>
          <w:rFonts w:ascii="Verdana" w:eastAsia="Verdana" w:hAnsi="Verdana" w:cs="Verdana"/>
          <w:b/>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t>COMMON MISCONCEPTIONS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The meaning of negative values of Spearman’s rank correlation coefficient. (In Higher tier 2015 Q9, students were asked interpret why –1.25 was not possible: the examiner report said many students “incorrectly stated that it ‘cannot be negative’.”)</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Feedback from Higher tier 2011 Q12 – “In part (a) most candidates were able to correctly rank the numbers and start to use the formula. It is perhaps surprising that quite a number of candidates were unable to copy the formula correctly from the formula page. A common error in calculating the </w:t>
      </w:r>
      <w:r w:rsidRPr="00606710">
        <w:rPr>
          <w:rFonts w:ascii="Times New Roman" w:eastAsiaTheme="minorHAnsi" w:hAnsi="Times New Roman" w:cs="Times New Roman"/>
          <w:i/>
          <w:color w:val="002060"/>
          <w:sz w:val="24"/>
          <w:szCs w:val="24"/>
          <w:lang w:eastAsia="en-US"/>
        </w:rPr>
        <w:t>d</w:t>
      </w:r>
      <w:r w:rsidRPr="00606710">
        <w:rPr>
          <w:rFonts w:ascii="Verdana" w:eastAsiaTheme="minorHAnsi" w:hAnsi="Verdana" w:cstheme="minorBidi"/>
          <w:color w:val="002060"/>
          <w:sz w:val="20"/>
          <w:szCs w:val="20"/>
          <w:vertAlign w:val="superscript"/>
          <w:lang w:eastAsia="en-US"/>
        </w:rPr>
        <w:t>2</w:t>
      </w:r>
      <w:r w:rsidRPr="00606710">
        <w:rPr>
          <w:rFonts w:ascii="Verdana" w:eastAsiaTheme="minorHAnsi" w:hAnsi="Verdana" w:cstheme="minorBidi"/>
          <w:color w:val="002060"/>
          <w:sz w:val="20"/>
          <w:szCs w:val="20"/>
          <w:lang w:eastAsia="en-US"/>
        </w:rPr>
        <w:t xml:space="preserve"> values was usually due to dealing incorrectly with the squaring of negative integers. </w:t>
      </w:r>
    </w:p>
    <w:p w:rsidR="007B677F" w:rsidRPr="00606710" w:rsidRDefault="007B677F" w:rsidP="007B677F">
      <w:pPr>
        <w:spacing w:after="0"/>
        <w:jc w:val="both"/>
        <w:rPr>
          <w:rFonts w:ascii="Verdana" w:eastAsia="Verdana" w:hAnsi="Verdana" w:cs="Verdana"/>
          <w:b/>
          <w:color w:val="002060"/>
          <w:sz w:val="20"/>
          <w:szCs w:val="20"/>
        </w:rPr>
      </w:pPr>
      <w:r w:rsidRPr="00606710">
        <w:rPr>
          <w:rFonts w:ascii="Verdana" w:eastAsiaTheme="minorHAnsi" w:hAnsi="Verdana" w:cstheme="minorBidi"/>
          <w:color w:val="002060"/>
          <w:sz w:val="20"/>
          <w:szCs w:val="20"/>
          <w:lang w:eastAsia="en-US"/>
        </w:rPr>
        <w:t>“In part (b), of those candidates with a correlation coefficient to comment upon, the majority were able to identify their answer as positive, negative or no correlation. A number of candidates lost a mark for only describing the strength of the correlation, e.g. weak correlation. Only a minority were able to place their Spearman value in the context of the question. A surprising number of candidates described the relationship between the variables as a positive correlation (which we accepted) despite the low value of the coefficient.”</w:t>
      </w:r>
    </w:p>
    <w:p w:rsidR="007B677F" w:rsidRPr="00606710" w:rsidRDefault="007B677F" w:rsidP="007B677F">
      <w:pPr>
        <w:spacing w:after="0"/>
        <w:jc w:val="both"/>
        <w:rPr>
          <w:rFonts w:ascii="Verdana" w:eastAsia="Verdana" w:hAnsi="Verdana" w:cs="Verdana"/>
          <w:b/>
          <w:color w:val="002060"/>
          <w:sz w:val="20"/>
          <w:szCs w:val="20"/>
        </w:rPr>
      </w:pPr>
    </w:p>
    <w:p w:rsidR="007B677F" w:rsidRPr="00606710" w:rsidRDefault="007B677F" w:rsidP="007B677F">
      <w:pPr>
        <w:rPr>
          <w:rFonts w:ascii="Verdana" w:eastAsiaTheme="minorHAnsi" w:hAnsi="Verdana" w:cstheme="minorBidi"/>
          <w:b/>
          <w:color w:val="002060"/>
          <w:sz w:val="20"/>
          <w:szCs w:val="20"/>
          <w:lang w:eastAsia="en-US"/>
        </w:rPr>
      </w:pPr>
    </w:p>
    <w:p w:rsidR="007B677F" w:rsidRPr="00606710" w:rsidRDefault="007B677F" w:rsidP="007B677F">
      <w:pPr>
        <w:rPr>
          <w:rFonts w:ascii="Verdana" w:eastAsiaTheme="minorHAnsi" w:hAnsi="Verdana" w:cstheme="minorBidi"/>
          <w:b/>
          <w:color w:val="002060"/>
          <w:sz w:val="20"/>
          <w:szCs w:val="20"/>
          <w:lang w:eastAsia="en-US"/>
        </w:rPr>
      </w:pPr>
      <w:r w:rsidRPr="00606710">
        <w:rPr>
          <w:rFonts w:ascii="Verdana" w:eastAsiaTheme="minorHAnsi" w:hAnsi="Verdana" w:cstheme="minorBidi"/>
          <w:b/>
          <w:color w:val="002060"/>
          <w:sz w:val="20"/>
          <w:szCs w:val="20"/>
          <w:lang w:eastAsia="en-US"/>
        </w:rPr>
        <w:lastRenderedPageBreak/>
        <w:t>NOTES</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are allowed to use built in calculator functions to calculate Spearman’s rank. Tied ranks will not be assessed. The formula will be provided in the formula sheet.</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Students need to be able to interpret correlation in more detail than simply saying positive, negative or no correlation. They need to give context to the answer.</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Calculation of PMCC is not required.</w:t>
      </w:r>
    </w:p>
    <w:p w:rsidR="007B677F" w:rsidRPr="00606710" w:rsidRDefault="007B677F" w:rsidP="007B677F">
      <w:pPr>
        <w:spacing w:after="0"/>
        <w:jc w:val="both"/>
        <w:rPr>
          <w:rFonts w:ascii="Verdana" w:eastAsiaTheme="minorHAnsi" w:hAnsi="Verdana" w:cstheme="minorBidi"/>
          <w:color w:val="002060"/>
          <w:sz w:val="20"/>
          <w:szCs w:val="20"/>
          <w:lang w:eastAsia="en-US"/>
        </w:rPr>
      </w:pPr>
      <w:r w:rsidRPr="00606710">
        <w:rPr>
          <w:rFonts w:ascii="Verdana" w:eastAsiaTheme="minorHAnsi" w:hAnsi="Verdana" w:cstheme="minorBidi"/>
          <w:color w:val="002060"/>
          <w:sz w:val="20"/>
          <w:szCs w:val="20"/>
          <w:lang w:eastAsia="en-US"/>
        </w:rPr>
        <w:t xml:space="preserve">Students need to know the </w:t>
      </w:r>
      <w:r w:rsidRPr="00606710">
        <w:rPr>
          <w:rFonts w:ascii="Times New Roman" w:eastAsiaTheme="minorHAnsi" w:hAnsi="Times New Roman" w:cs="Times New Roman"/>
          <w:i/>
          <w:color w:val="002060"/>
          <w:sz w:val="24"/>
          <w:szCs w:val="24"/>
          <w:lang w:eastAsia="en-US"/>
        </w:rPr>
        <w:t>y</w:t>
      </w:r>
      <w:r w:rsidRPr="00606710" w:rsidDel="00396694">
        <w:rPr>
          <w:rFonts w:ascii="Verdana" w:eastAsiaTheme="minorHAnsi" w:hAnsi="Verdana" w:cstheme="minorBidi"/>
          <w:color w:val="002060"/>
          <w:sz w:val="20"/>
          <w:szCs w:val="20"/>
          <w:lang w:eastAsia="en-US"/>
        </w:rPr>
        <w:t xml:space="preserve"> </w:t>
      </w:r>
      <w:r w:rsidRPr="00606710">
        <w:rPr>
          <w:rFonts w:ascii="Verdana" w:eastAsiaTheme="minorHAnsi" w:hAnsi="Verdana" w:cstheme="minorBidi"/>
          <w:color w:val="002060"/>
          <w:sz w:val="20"/>
          <w:szCs w:val="20"/>
          <w:lang w:eastAsia="en-US"/>
        </w:rPr>
        <w:t xml:space="preserve">axis is the dependent/response variable. The </w:t>
      </w:r>
      <w:r w:rsidRPr="00606710">
        <w:rPr>
          <w:rFonts w:ascii="Times New Roman" w:eastAsiaTheme="minorHAnsi" w:hAnsi="Times New Roman" w:cs="Times New Roman"/>
          <w:i/>
          <w:color w:val="002060"/>
          <w:sz w:val="24"/>
          <w:szCs w:val="24"/>
          <w:lang w:eastAsia="en-US"/>
        </w:rPr>
        <w:t>x</w:t>
      </w:r>
      <w:r w:rsidRPr="00606710" w:rsidDel="00396694">
        <w:rPr>
          <w:rFonts w:ascii="Verdana" w:eastAsiaTheme="minorHAnsi" w:hAnsi="Verdana" w:cstheme="minorBidi"/>
          <w:color w:val="002060"/>
          <w:sz w:val="20"/>
          <w:szCs w:val="20"/>
          <w:lang w:eastAsia="en-US"/>
        </w:rPr>
        <w:t xml:space="preserve"> </w:t>
      </w:r>
      <w:r w:rsidRPr="00606710">
        <w:rPr>
          <w:rFonts w:ascii="Verdana" w:eastAsiaTheme="minorHAnsi" w:hAnsi="Verdana" w:cstheme="minorBidi"/>
          <w:color w:val="002060"/>
          <w:sz w:val="20"/>
          <w:szCs w:val="20"/>
          <w:lang w:eastAsia="en-US"/>
        </w:rPr>
        <w:t>axis is the explanatory/ independent variable.</w:t>
      </w:r>
    </w:p>
    <w:p w:rsidR="007B677F" w:rsidRPr="00606710" w:rsidRDefault="007B677F" w:rsidP="007B677F">
      <w:pPr>
        <w:rPr>
          <w:color w:val="002060"/>
        </w:rPr>
      </w:pPr>
    </w:p>
    <w:p w:rsidR="007B677F" w:rsidRDefault="007B677F" w:rsidP="007B677F">
      <w:r>
        <w:rPr>
          <w:noProof/>
        </w:rPr>
        <mc:AlternateContent>
          <mc:Choice Requires="wps">
            <w:drawing>
              <wp:anchor distT="0" distB="0" distL="0" distR="0" simplePos="0" relativeHeight="251693056" behindDoc="0" locked="0" layoutInCell="1" allowOverlap="1" wp14:anchorId="31E388E5" wp14:editId="01078C71">
                <wp:simplePos x="0" y="0"/>
                <wp:positionH relativeFrom="column">
                  <wp:posOffset>2266950</wp:posOffset>
                </wp:positionH>
                <wp:positionV relativeFrom="paragraph">
                  <wp:posOffset>312420</wp:posOffset>
                </wp:positionV>
                <wp:extent cx="171450" cy="161925"/>
                <wp:effectExtent l="0" t="0" r="19050" b="28575"/>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alpha val="0"/>
                            </a:srgbClr>
                          </a:solidFill>
                          <a:miter lim="800000"/>
                          <a:headEnd/>
                          <a:tailEnd/>
                        </a:ln>
                      </wps:spPr>
                      <wps:txbx>
                        <w:txbxContent>
                          <w:p w:rsidR="007B677F" w:rsidRPr="009860C5" w:rsidRDefault="007B677F" w:rsidP="007B677F">
                            <w:pPr>
                              <w:jc w:val="center"/>
                              <w:rPr>
                                <w:sz w:val="24"/>
                                <w:szCs w:val="24"/>
                              </w:rPr>
                            </w:pPr>
                            <w:r w:rsidRPr="009860C5">
                              <w:rPr>
                                <w:sz w:val="24"/>
                                <w:szCs w:val="24"/>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388E5" id="_x0000_s1032" type="#_x0000_t202" style="position:absolute;margin-left:178.5pt;margin-top:24.6pt;width:13.5pt;height:12.75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OFLwIAAGEEAAAOAAAAZHJzL2Uyb0RvYy54bWysVNuO0zAQfUfiHyy/0zSFlm3UdLV0KUJa&#10;LtIuHzBxnMbC8RjbbbJ8/Y6dtnRB4gGRB2tsj8+cOTOT1fXQaXaQzis0Jc8nU86kEVgrsyv5t4ft&#10;qyvOfABTg0YjS/4oPb9ev3yx6m0hZ9iirqVjBGJ80duStyHYIsu8aGUHfoJWGrps0HUQaOt2We2g&#10;J/ROZ7PpdJH16GrrUEjv6fR2vOTrhN80UoQvTeNlYLrkxC2k1aW1imu2XkGxc2BbJY404B9YdKAM&#10;BT1D3UIAtnfqD6hOCYcemzAR2GXYNErIlANlk09/y+a+BStTLiSOt2eZ/P+DFZ8PXx1Tdclnyzln&#10;Bjoq0oMcAnuHA5tFfXrrC3K7t+QYBjqmOqdcvb1D8d0zg5sWzE7eOId9K6Emfnl8mV08HXF8BKn6&#10;T1hTGNgHTEBD47ooHsnBCJ3q9HiuTaQiYsi3+Zs53Qi6yhf5cjZPEaA4PbbOhw8SOxaNkjsqfQKH&#10;w50PkQwUJ5cYy6NW9VZpnTZuV220YwegNtmm74j+zE0b1pd8OafYf4eYpm8Mr20LI3DqNqLhx2iJ&#10;0jP8TgUaBq26kl+NCKk9o6TvTZ3sAEqPNgFpc9Q4yjoKHIZqSOVcnEpXYf1Iojsce59mlYwW3U/O&#10;eur7kvsfe3CSM/3RUOFeLygyDUrakOEuT6vTKRhBECUPnI3mJqShirIYvKHCNiqJHjtgZHCkSn2c&#10;Ej/OXByUy33y+vVnWD8BAAD//wMAUEsDBBQABgAIAAAAIQAuXrWc4AAAAAkBAAAPAAAAZHJzL2Rv&#10;d25yZXYueG1sTI/BTsMwEETvSPyDtUjcqEMaSAjZVKWoEggutHB3YjeOiNeR7TaBr8ec4Dg7o9k3&#10;1Wo2Azsp53tLCNeLBJii1sqeOoT3/faqAOaDICkGSwrhS3lY1ednlSilnehNnXahY7GEfCkQdAhj&#10;yblvtTLCL+yoKHoH64wIUbqOSyemWG4GnibJLTeip/hBi1FttGo/d0eDENym2b5M4/Pjx/dT+lrs&#10;H9YHoxEvL+b1PbCg5vAXhl/8iA51ZGrskaRnA8LyJo9bAkJ2lwKLgWWRxUODkGc58Lri/xfUPwAA&#10;AP//AwBQSwECLQAUAAYACAAAACEAtoM4kv4AAADhAQAAEwAAAAAAAAAAAAAAAAAAAAAAW0NvbnRl&#10;bnRfVHlwZXNdLnhtbFBLAQItABQABgAIAAAAIQA4/SH/1gAAAJQBAAALAAAAAAAAAAAAAAAAAC8B&#10;AABfcmVscy8ucmVsc1BLAQItABQABgAIAAAAIQBcpOOFLwIAAGEEAAAOAAAAAAAAAAAAAAAAAC4C&#10;AABkcnMvZTJvRG9jLnhtbFBLAQItABQABgAIAAAAIQAuXrWc4AAAAAkBAAAPAAAAAAAAAAAAAAAA&#10;AIkEAABkcnMvZG93bnJldi54bWxQSwUGAAAAAAQABADzAAAAlgUAAAAA&#10;">
                <v:stroke opacity="0"/>
                <v:textbox inset="1mm,0,1mm,0">
                  <w:txbxContent>
                    <w:p w:rsidR="007B677F" w:rsidRPr="009860C5" w:rsidRDefault="007B677F" w:rsidP="007B677F">
                      <w:pPr>
                        <w:jc w:val="center"/>
                        <w:rPr>
                          <w:sz w:val="24"/>
                          <w:szCs w:val="24"/>
                        </w:rPr>
                      </w:pPr>
                      <w:r w:rsidRPr="009860C5">
                        <w:rPr>
                          <w:sz w:val="24"/>
                          <w:szCs w:val="24"/>
                        </w:rPr>
                        <w:t>×</w:t>
                      </w:r>
                    </w:p>
                  </w:txbxContent>
                </v:textbox>
                <w10:wrap type="square"/>
              </v:shape>
            </w:pict>
          </mc:Fallback>
        </mc:AlternateContent>
      </w:r>
      <w:r>
        <w:rPr>
          <w:noProof/>
        </w:rPr>
        <mc:AlternateContent>
          <mc:Choice Requires="wps">
            <w:drawing>
              <wp:anchor distT="0" distB="0" distL="114300" distR="114300" simplePos="0" relativeHeight="251689984" behindDoc="0" locked="0" layoutInCell="1" allowOverlap="1" wp14:anchorId="19A376F6" wp14:editId="2F177FC7">
                <wp:simplePos x="0" y="0"/>
                <wp:positionH relativeFrom="column">
                  <wp:posOffset>-200025</wp:posOffset>
                </wp:positionH>
                <wp:positionV relativeFrom="paragraph">
                  <wp:posOffset>302895</wp:posOffset>
                </wp:positionV>
                <wp:extent cx="1400175" cy="647700"/>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47700"/>
                        </a:xfrm>
                        <a:prstGeom prst="rect">
                          <a:avLst/>
                        </a:prstGeom>
                        <a:noFill/>
                        <a:ln w="9525">
                          <a:noFill/>
                          <a:miter lim="800000"/>
                          <a:headEnd/>
                          <a:tailEnd/>
                        </a:ln>
                      </wps:spPr>
                      <wps:txbx>
                        <w:txbxContent>
                          <w:p w:rsidR="007B677F" w:rsidRPr="00606710" w:rsidRDefault="007B677F" w:rsidP="007B677F">
                            <w:pPr>
                              <w:spacing w:after="0"/>
                              <w:rPr>
                                <w:color w:val="002060"/>
                              </w:rPr>
                            </w:pPr>
                            <w:r w:rsidRPr="00606710">
                              <w:rPr>
                                <w:color w:val="002060"/>
                              </w:rPr>
                              <w:t>Response variable/</w:t>
                            </w:r>
                          </w:p>
                          <w:p w:rsidR="007B677F" w:rsidRPr="00606710" w:rsidRDefault="007B677F" w:rsidP="007B677F">
                            <w:pPr>
                              <w:spacing w:after="0"/>
                              <w:rPr>
                                <w:color w:val="002060"/>
                              </w:rPr>
                            </w:pPr>
                            <w:r w:rsidRPr="00606710">
                              <w:rPr>
                                <w:color w:val="002060"/>
                              </w:rPr>
                              <w:t>Dependent variable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376F6" id="_x0000_s1033" type="#_x0000_t202" style="position:absolute;margin-left:-15.75pt;margin-top:23.85pt;width:110.25pt;height: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ZsDwIAAPsDAAAOAAAAZHJzL2Uyb0RvYy54bWysU9tu2zAMfR+wfxD0vtgxcmmMKEXXrsOA&#10;rhvQ7gMUWY6FSaImKbGzrx8lJ1mwvQ3zgyCa5CHPIbW+HYwmB+mDAsvodFJSIq2ARtkdo99eH9/d&#10;UBIitw3XYCWjRxno7ebtm3XvallBB7qRniCIDXXvGO1idHVRBNFJw8MEnLTobMEbHtH0u6LxvEd0&#10;o4uqLBdFD75xHoQMAf8+jE66yfhtK0X80rZBRqIZxd5iPn0+t+ksNmte7zx3nRKnNvg/dGG4slj0&#10;AvXAIyd7r/6CMkp4CNDGiQBTQNsqITMHZDMt/2Dz0nEnMxcUJ7iLTOH/wYrnw1dPVMNotVpQYrnB&#10;Ib3KIZL3MJAq6dO7UGPYi8PAOOBvnHPmGtwTiO+BWLjvuN3JO++h7yRvsL9pyiyuUkeckEC2/Wdo&#10;sAzfR8hAQ+tNEg/lIIiOczpeZpNaEankrCynyzklAn2L2XJZ5uEVvD5nOx/iRwmGpAujHmef0fnh&#10;KcTUDa/PIamYhUeldZ6/tqRndDWv5jnhymNUxPXUyjB6U6ZvXJhE8oNtcnLkSo93LKDtiXUiOlKO&#10;w3bIAi/PYm6hOaIMHsZtxNeDlw78T0p63ERGw48995IS/cmilKvpbJZWNxuz+bJCw197ttcebgVC&#10;MRopGa/3Ma/7SPkOJW9VViPNZuzk1DJuWBbp9BrSCl/bOer3m938AgAA//8DAFBLAwQUAAYACAAA&#10;ACEAqAFtkd4AAAAKAQAADwAAAGRycy9kb3ducmV2LnhtbEyPwU7DMAyG70i8Q2Qkblsy6Ohamk4I&#10;xBW0wSZxyxqvrWicqsnW8vZ4J7jZ8qff31+sJ9eJMw6h9aRhMVcgkCpvW6o1fH68zlYgQjRkTecJ&#10;NfxggHV5fVWY3PqRNnjexlpwCIXcaGhi7HMpQ9WgM2HueyS+Hf3gTOR1qKUdzMjhrpN3Sj1IZ1ri&#10;D43p8bnB6nt7chp2b8evfaLe6xe37Ec/KUkuk1rf3kxPjyAiTvEPhos+q0PJTgd/IhtEp2F2v1gy&#10;qiFJUxAXYJVxuQMPSZaCLAv5v0L5CwAA//8DAFBLAQItABQABgAIAAAAIQC2gziS/gAAAOEBAAAT&#10;AAAAAAAAAAAAAAAAAAAAAABbQ29udGVudF9UeXBlc10ueG1sUEsBAi0AFAAGAAgAAAAhADj9If/W&#10;AAAAlAEAAAsAAAAAAAAAAAAAAAAALwEAAF9yZWxzLy5yZWxzUEsBAi0AFAAGAAgAAAAhAKMrNmwP&#10;AgAA+wMAAA4AAAAAAAAAAAAAAAAALgIAAGRycy9lMm9Eb2MueG1sUEsBAi0AFAAGAAgAAAAhAKgB&#10;bZHeAAAACgEAAA8AAAAAAAAAAAAAAAAAaQQAAGRycy9kb3ducmV2LnhtbFBLBQYAAAAABAAEAPMA&#10;AAB0BQAAAAA=&#10;" filled="f" stroked="f">
                <v:textbox>
                  <w:txbxContent>
                    <w:p w:rsidR="007B677F" w:rsidRPr="00606710" w:rsidRDefault="007B677F" w:rsidP="007B677F">
                      <w:pPr>
                        <w:spacing w:after="0"/>
                        <w:rPr>
                          <w:color w:val="002060"/>
                        </w:rPr>
                      </w:pPr>
                      <w:r w:rsidRPr="00606710">
                        <w:rPr>
                          <w:color w:val="002060"/>
                        </w:rPr>
                        <w:t>Response variable/</w:t>
                      </w:r>
                    </w:p>
                    <w:p w:rsidR="007B677F" w:rsidRPr="00606710" w:rsidRDefault="007B677F" w:rsidP="007B677F">
                      <w:pPr>
                        <w:spacing w:after="0"/>
                        <w:rPr>
                          <w:color w:val="002060"/>
                        </w:rPr>
                      </w:pPr>
                      <w:r w:rsidRPr="00606710">
                        <w:rPr>
                          <w:color w:val="002060"/>
                        </w:rPr>
                        <w:t>Dependent variable</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38DD46A" wp14:editId="631AC3E7">
                <wp:simplePos x="0" y="0"/>
                <wp:positionH relativeFrom="column">
                  <wp:posOffset>1200150</wp:posOffset>
                </wp:positionH>
                <wp:positionV relativeFrom="paragraph">
                  <wp:posOffset>74294</wp:posOffset>
                </wp:positionV>
                <wp:extent cx="0" cy="1476375"/>
                <wp:effectExtent l="0" t="0" r="19050" b="9525"/>
                <wp:wrapNone/>
                <wp:docPr id="297" name="Straight Connector 297"/>
                <wp:cNvGraphicFramePr/>
                <a:graphic xmlns:a="http://schemas.openxmlformats.org/drawingml/2006/main">
                  <a:graphicData uri="http://schemas.microsoft.com/office/word/2010/wordprocessingShape">
                    <wps:wsp>
                      <wps:cNvCnPr/>
                      <wps:spPr>
                        <a:xfrm>
                          <a:off x="0" y="0"/>
                          <a:ext cx="0" cy="147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DB0A9" id="Straight Connector 29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94.5pt,5.85pt" to="94.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cQuAEAAMcDAAAOAAAAZHJzL2Uyb0RvYy54bWysU02P0zAQvSPxHyzfaZICWzZquoeu4IKg&#10;YuEHeJ1xY8lfGpum/feMnTSLAAkt4uJ47Hlv5j1Ptndna9gJMGrvOt6sas7ASd9rd+z4t6/vX73j&#10;LCbhemG8g45fIPK73csX2zG0sPaDNz0gIxIX2zF0fEgptFUV5QBWxJUP4OhSebQiUYjHqkcxErs1&#10;1bqub6rRYx/QS4iRTu+nS74r/EqBTJ+VipCY6Tj1lsqKZX3Ma7XbivaIIgxazm2If+jCCu2o6EJ1&#10;L5Jg31H/RmW1RB+9SivpbeWV0hKKBlLT1L+oeRhEgKKFzIlhsSn+P1r56XRApvuOr283nDlh6ZEe&#10;Egp9HBLbe+fIQo8s35JXY4gtQfbugHMUwwGz8LNCm78kiZ2Lv5fFXzgnJqdDSafNm83N683bzFc9&#10;AQPG9AG8ZXnTcaNdli5acfoY05R6TSFcbmQqXXbpYiAnG/cFFMmhYk1Bl0GCvUF2EjQCQkpwqZlL&#10;l+wMU9qYBVj/HTjnZyiUIXsOeEGUyt6lBWy18/in6ul8bVlN+VcHJt3ZgkffX8qjFGtoWoq582Tn&#10;cfw5LvCn/2/3AwAA//8DAFBLAwQUAAYACAAAACEAX5JiS+AAAAAKAQAADwAAAGRycy9kb3ducmV2&#10;LnhtbEyPQUvDQBCF74L/YRnBm900FG1jNqUUxFqQYi3U4zY7JtHsbNjdNum/d+pFb/NmHm++l88H&#10;24oT+tA4UjAeJSCQSmcaqhTs3p/upiBC1GR06wgVnDHAvLi+ynVmXE9veNrGSnAIhUwrqGPsMilD&#10;WaPVYeQ6JL59Om91ZOkrabzuOdy2Mk2Se2l1Q/yh1h0uayy/t0er4NWvVsvF+vxFmw/b79P1fvMy&#10;PCt1ezMsHkFEHOKfGS74jA4FMx3ckUwQLevpjLtEHsYPIC6G38VBQTqZpCCLXP6vUPwAAAD//wMA&#10;UEsBAi0AFAAGAAgAAAAhALaDOJL+AAAA4QEAABMAAAAAAAAAAAAAAAAAAAAAAFtDb250ZW50X1R5&#10;cGVzXS54bWxQSwECLQAUAAYACAAAACEAOP0h/9YAAACUAQAACwAAAAAAAAAAAAAAAAAvAQAAX3Jl&#10;bHMvLnJlbHNQSwECLQAUAAYACAAAACEA3+pnELgBAADHAwAADgAAAAAAAAAAAAAAAAAuAgAAZHJz&#10;L2Uyb0RvYy54bWxQSwECLQAUAAYACAAAACEAX5JiS+AAAAAKAQAADwAAAAAAAAAAAAAAAAASBAAA&#10;ZHJzL2Rvd25yZXYueG1sUEsFBgAAAAAEAAQA8wAAAB8FAAAAAA==&#10;" strokecolor="#4472c4 [3204]" strokeweight=".5pt">
                <v:stroke joinstyle="miter"/>
              </v:line>
            </w:pict>
          </mc:Fallback>
        </mc:AlternateContent>
      </w:r>
    </w:p>
    <w:p w:rsidR="007B677F" w:rsidRDefault="007B677F" w:rsidP="007B677F">
      <w:r>
        <w:rPr>
          <w:noProof/>
        </w:rPr>
        <mc:AlternateContent>
          <mc:Choice Requires="wps">
            <w:drawing>
              <wp:anchor distT="0" distB="0" distL="0" distR="0" simplePos="0" relativeHeight="251691008" behindDoc="0" locked="0" layoutInCell="1" allowOverlap="1" wp14:anchorId="14DA71DD" wp14:editId="1B4EED86">
                <wp:simplePos x="0" y="0"/>
                <wp:positionH relativeFrom="column">
                  <wp:posOffset>1762125</wp:posOffset>
                </wp:positionH>
                <wp:positionV relativeFrom="paragraph">
                  <wp:posOffset>163195</wp:posOffset>
                </wp:positionV>
                <wp:extent cx="171450" cy="161925"/>
                <wp:effectExtent l="0" t="0" r="19050" b="28575"/>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alpha val="0"/>
                            </a:srgbClr>
                          </a:solidFill>
                          <a:miter lim="800000"/>
                          <a:headEnd/>
                          <a:tailEnd/>
                        </a:ln>
                      </wps:spPr>
                      <wps:txbx>
                        <w:txbxContent>
                          <w:p w:rsidR="007B677F" w:rsidRPr="009860C5" w:rsidRDefault="007B677F" w:rsidP="007B677F">
                            <w:pPr>
                              <w:jc w:val="center"/>
                              <w:rPr>
                                <w:sz w:val="24"/>
                                <w:szCs w:val="24"/>
                              </w:rPr>
                            </w:pPr>
                            <w:r w:rsidRPr="009860C5">
                              <w:rPr>
                                <w:sz w:val="24"/>
                                <w:szCs w:val="24"/>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A71DD" id="_x0000_s1034" type="#_x0000_t202" style="position:absolute;margin-left:138.75pt;margin-top:12.85pt;width:13.5pt;height:12.7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UsLwIAAGEEAAAOAAAAZHJzL2Uyb0RvYy54bWysVNuO0zAQfUfiHyy/07SFljZqulq6FCEt&#10;F2mXD5g4TmPheIztNilfv2OnLV2QeEDkwRrb4zMz58xkddO3mh2k8wpNwSejMWfSCKyU2RX82+P2&#10;1YIzH8BUoNHIgh+l5zfrly9Wnc3lFBvUlXSMQIzPO1vwJgSbZ5kXjWzBj9BKQ5c1uhYCbd0uqxx0&#10;hN7qbDoez7MOXWUdCuk9nd4Nl3yd8OtaivClrr0MTBeccgtpdWkt45qtV5DvHNhGiVMa8A9ZtKAM&#10;Bb1A3UEAtnfqD6hWCYce6zAS2GZY10rIVANVMxn/Vs1DA1amWogcby80+f8HKz4fvjqmqoJPlySV&#10;gZZEepR9YO+wZ9PIT2d9Tm4PlhxDT8ekc6rV23sU3z0zuGnA7OStc9g1EirKbxJfZldPBxwfQcru&#10;E1YUBvYBE1BfuzaSR3QwQiedjhdtYioihnw7eTOjG0FXk/lkOZ2lCJCfH1vnwweJLYtGwR1Jn8Dh&#10;cO9DTAbys0uM5VGraqu0Thu3KzfasQNQm2zTd0J/5qYN6wq+nFHsv0OM0zeE17aBATh1G6Xhh2gp&#10;pWf4rQo0DFq1BV8MCKk9I6XvTZXsAEoPNgFpc+I40joQHPqyT3IuztKVWB2JdIdD79OsktGg+8lZ&#10;R31fcP9jD05ypj8aEu71nCLToKQNGe76tDyfghEEUfDA2WBuQhqqSIvBWxK2Von02AFDBqdUqY9T&#10;4aeZi4NyvU9ev/4M6ycAAAD//wMAUEsDBBQABgAIAAAAIQD0JQdc3wAAAAkBAAAPAAAAZHJzL2Rv&#10;d25yZXYueG1sTI/LTsMwEEX3SPyDNUjsqNNASJXGqUpRJVDZ0NK9E0/jiNiObLcJfD3DCnbzOLpz&#10;plxNpmcX9KFzVsB8lgBD2zjV2VbAx2F7twAWorRK9s6igC8MsKqur0pZKDfad7zsY8soxIZCCtAx&#10;DgXnodFoZJi5AS3tTs4bGan1LVdejhRuep4mySM3srN0QcsBNxqbz/3ZCIh+U2934/D6fPx+Sd8W&#10;h6f1yWghbm+m9RJYxCn+wfCrT+pQkVPtzlYF1gtI8zwjlIosB0bAffJAg1pANk+BVyX//0H1AwAA&#10;//8DAFBLAQItABQABgAIAAAAIQC2gziS/gAAAOEBAAATAAAAAAAAAAAAAAAAAAAAAABbQ29udGVu&#10;dF9UeXBlc10ueG1sUEsBAi0AFAAGAAgAAAAhADj9If/WAAAAlAEAAAsAAAAAAAAAAAAAAAAALwEA&#10;AF9yZWxzLy5yZWxzUEsBAi0AFAAGAAgAAAAhAGNbdSwvAgAAYQQAAA4AAAAAAAAAAAAAAAAALgIA&#10;AGRycy9lMm9Eb2MueG1sUEsBAi0AFAAGAAgAAAAhAPQlB1zfAAAACQEAAA8AAAAAAAAAAAAAAAAA&#10;iQQAAGRycy9kb3ducmV2LnhtbFBLBQYAAAAABAAEAPMAAACVBQAAAAA=&#10;">
                <v:stroke opacity="0"/>
                <v:textbox inset="1mm,0,1mm,0">
                  <w:txbxContent>
                    <w:p w:rsidR="007B677F" w:rsidRPr="009860C5" w:rsidRDefault="007B677F" w:rsidP="007B677F">
                      <w:pPr>
                        <w:jc w:val="center"/>
                        <w:rPr>
                          <w:sz w:val="24"/>
                          <w:szCs w:val="24"/>
                        </w:rPr>
                      </w:pPr>
                      <w:r w:rsidRPr="009860C5">
                        <w:rPr>
                          <w:sz w:val="24"/>
                          <w:szCs w:val="24"/>
                        </w:rPr>
                        <w:t>×</w:t>
                      </w:r>
                    </w:p>
                  </w:txbxContent>
                </v:textbox>
                <w10:wrap type="square"/>
              </v:shape>
            </w:pict>
          </mc:Fallback>
        </mc:AlternateContent>
      </w:r>
      <w:r>
        <w:rPr>
          <w:noProof/>
        </w:rPr>
        <mc:AlternateContent>
          <mc:Choice Requires="wps">
            <w:drawing>
              <wp:anchor distT="0" distB="0" distL="0" distR="0" simplePos="0" relativeHeight="251692032" behindDoc="0" locked="0" layoutInCell="1" allowOverlap="1" wp14:anchorId="3DFAF709" wp14:editId="5FE3E770">
                <wp:simplePos x="0" y="0"/>
                <wp:positionH relativeFrom="column">
                  <wp:posOffset>2419350</wp:posOffset>
                </wp:positionH>
                <wp:positionV relativeFrom="paragraph">
                  <wp:posOffset>46355</wp:posOffset>
                </wp:positionV>
                <wp:extent cx="171450" cy="161925"/>
                <wp:effectExtent l="0" t="0" r="19050" b="28575"/>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alpha val="0"/>
                            </a:srgbClr>
                          </a:solidFill>
                          <a:miter lim="800000"/>
                          <a:headEnd/>
                          <a:tailEnd/>
                        </a:ln>
                      </wps:spPr>
                      <wps:txbx>
                        <w:txbxContent>
                          <w:p w:rsidR="007B677F" w:rsidRPr="009860C5" w:rsidRDefault="007B677F" w:rsidP="007B677F">
                            <w:pPr>
                              <w:jc w:val="center"/>
                              <w:rPr>
                                <w:sz w:val="24"/>
                                <w:szCs w:val="24"/>
                              </w:rPr>
                            </w:pPr>
                            <w:r w:rsidRPr="009860C5">
                              <w:rPr>
                                <w:sz w:val="24"/>
                                <w:szCs w:val="24"/>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AF709" id="_x0000_s1035" type="#_x0000_t202" style="position:absolute;margin-left:190.5pt;margin-top:3.65pt;width:13.5pt;height:12.7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nULwIAAGEEAAAOAAAAZHJzL2Uyb0RvYy54bWysVNuO0zAQfUfiHyy/0zSFlm3UdLV0KUJa&#10;LtIuHzBxnMbC8RjbbbJ8/Y6dtnRB4gGRB2tsj8+cOTOT1fXQaXaQzis0Jc8nU86kEVgrsyv5t4ft&#10;qyvOfABTg0YjS/4oPb9ev3yx6m0hZ9iirqVjBGJ80duStyHYIsu8aGUHfoJWGrps0HUQaOt2We2g&#10;J/ROZ7PpdJH16GrrUEjv6fR2vOTrhN80UoQvTeNlYLrkxC2k1aW1imu2XkGxc2BbJY404B9YdKAM&#10;BT1D3UIAtnfqD6hOCYcemzAR2GXYNErIlANlk09/y+a+BStTLiSOt2eZ/P+DFZ8PXx1TdclnyyVn&#10;Bjoq0oMcAnuHA5tFfXrrC3K7t+QYBjqmOqdcvb1D8d0zg5sWzE7eOId9K6Emfnl8mV08HXF8BKn6&#10;T1hTGNgHTEBD47ooHsnBCJ3q9HiuTaQiYsi3+Zs53Qi6yhf5cjZPEaA4PbbOhw8SOxaNkjsqfQKH&#10;w50PkQwUJ5cYy6NW9VZpnTZuV220YwegNtmm74j+zE0b1pd8OafYf4eYpm8Mr20LI3DqNqLhx2iJ&#10;0jP8TgUaBq26kl+NCKk9o6TvTZ3sAEqPNgFpc9Q4yjoKHIZqSOVcnkpXYf1Iojsce59mlYwW3U/O&#10;eur7kvsfe3CSM/3RUOFeLygyDUrakOEuT6vTKRhBECUPnI3mJqShirIYvKHCNiqJHjtgZHCkSn2c&#10;Ej/OXByUy33y+vVnWD8BAAD//wMAUEsDBBQABgAIAAAAIQDhIQPH3QAAAAgBAAAPAAAAZHJzL2Rv&#10;d25yZXYueG1sTI/BTsMwEETvSPyDtUjcqNMUgZXGqUpRJRC90NK7E7txRLyObLcJfD3LCY6jt5p9&#10;U64m17OLCbHzKGE+y4AZbLzusJXwcdjeCWAxKdSq92gkfJkIq+r6qlSF9iO+m8s+tYxKMBZKgk1p&#10;KDiPjTVOxZkfDBI7+eBUohharoMaqdz1PM+yB+5Uh/TBqsFsrGk+92cnIYVNvX0bh9fn4/dLvhOH&#10;p/XJWSlvb6b1ElgyU/o7hl99UoeKnGp/Rh1ZL2Eh5rQlSXhcACN+nwnKNYFcAK9K/n9A9QMAAP//&#10;AwBQSwECLQAUAAYACAAAACEAtoM4kv4AAADhAQAAEwAAAAAAAAAAAAAAAAAAAAAAW0NvbnRlbnRf&#10;VHlwZXNdLnhtbFBLAQItABQABgAIAAAAIQA4/SH/1gAAAJQBAAALAAAAAAAAAAAAAAAAAC8BAABf&#10;cmVscy8ucmVsc1BLAQItABQABgAIAAAAIQCaqUnULwIAAGEEAAAOAAAAAAAAAAAAAAAAAC4CAABk&#10;cnMvZTJvRG9jLnhtbFBLAQItABQABgAIAAAAIQDhIQPH3QAAAAgBAAAPAAAAAAAAAAAAAAAAAIkE&#10;AABkcnMvZG93bnJldi54bWxQSwUGAAAAAAQABADzAAAAkwUAAAAA&#10;">
                <v:stroke opacity="0"/>
                <v:textbox inset="1mm,0,1mm,0">
                  <w:txbxContent>
                    <w:p w:rsidR="007B677F" w:rsidRPr="009860C5" w:rsidRDefault="007B677F" w:rsidP="007B677F">
                      <w:pPr>
                        <w:jc w:val="center"/>
                        <w:rPr>
                          <w:sz w:val="24"/>
                          <w:szCs w:val="24"/>
                        </w:rPr>
                      </w:pPr>
                      <w:r w:rsidRPr="009860C5">
                        <w:rPr>
                          <w:sz w:val="24"/>
                          <w:szCs w:val="24"/>
                        </w:rPr>
                        <w:t>×</w:t>
                      </w:r>
                    </w:p>
                  </w:txbxContent>
                </v:textbox>
                <w10:wrap type="square"/>
              </v:shape>
            </w:pict>
          </mc:Fallback>
        </mc:AlternateContent>
      </w:r>
      <w:r>
        <w:rPr>
          <w:noProof/>
        </w:rPr>
        <mc:AlternateContent>
          <mc:Choice Requires="wps">
            <w:drawing>
              <wp:anchor distT="0" distB="0" distL="0" distR="0" simplePos="0" relativeHeight="251698176" behindDoc="0" locked="0" layoutInCell="1" allowOverlap="1" wp14:anchorId="4532A55B" wp14:editId="42FE5C97">
                <wp:simplePos x="0" y="0"/>
                <wp:positionH relativeFrom="column">
                  <wp:posOffset>2066925</wp:posOffset>
                </wp:positionH>
                <wp:positionV relativeFrom="paragraph">
                  <wp:posOffset>227330</wp:posOffset>
                </wp:positionV>
                <wp:extent cx="171450" cy="161925"/>
                <wp:effectExtent l="0" t="0" r="19050" b="28575"/>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alpha val="0"/>
                            </a:srgbClr>
                          </a:solidFill>
                          <a:miter lim="800000"/>
                          <a:headEnd/>
                          <a:tailEnd/>
                        </a:ln>
                      </wps:spPr>
                      <wps:txbx>
                        <w:txbxContent>
                          <w:p w:rsidR="007B677F" w:rsidRPr="009860C5" w:rsidRDefault="007B677F" w:rsidP="007B677F">
                            <w:pPr>
                              <w:jc w:val="center"/>
                              <w:rPr>
                                <w:sz w:val="24"/>
                                <w:szCs w:val="24"/>
                              </w:rPr>
                            </w:pPr>
                            <w:r w:rsidRPr="009860C5">
                              <w:rPr>
                                <w:sz w:val="24"/>
                                <w:szCs w:val="24"/>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2A55B" id="_x0000_s1036" type="#_x0000_t202" style="position:absolute;margin-left:162.75pt;margin-top:17.9pt;width:13.5pt;height:12.7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X0LgIAAGIEAAAOAAAAZHJzL2Uyb0RvYy54bWysVNtu2zAMfR+wfxD0vthOl6w14hRdugwD&#10;ugvQ7gMYWY6FyaImKbG7ry8lJ2m6AXsY5geBkqjDw0PSi+uh02wvnVdoKl5Mcs6kEVgrs63494f1&#10;m0vOfABTg0YjK/4oPb9evn616G0pp9iirqVjBGJ82duKtyHYMsu8aGUHfoJWGrps0HUQaOu2We2g&#10;J/ROZ9M8n2c9uto6FNJ7Or0dL/ky4TeNFOFr03gZmK44cQtpdWndxDVbLqDcOrCtEgca8A8sOlCG&#10;gp6gbiEA2zn1B1SnhEOPTZgI7DJsGiVkyoGyKfLfsrlvwcqUC4nj7Ukm//9gxZf9N8dUXfGLnPQx&#10;0FGRHuQQ2Hsc2DTq01tfktu9Jccw0DHVOeXq7R2KH54ZXLVgtvLGOexbCTXxK+LL7OzpiOMjyKb/&#10;jDWFgV3ABDQ0rovikRyM0InH46k2kYqIId8Vb2d0I+iqmBdX01mKAOXxsXU+fJTYsWhU3FHpEzjs&#10;73yIZKA8usRYHrWq10rrtHHbzUo7tgdqk3X6Dugv3LRhfcWvZhT77xB5+sbw2rYwAqduIxp+jJYo&#10;vcDvVKBh0Kqr+OWIkNozSvrB1MkOoPRoE5A2B42jrKPAYdgMqZxFihYLsMH6kVR3ODY/DSsZLbpf&#10;nPXU+BX3P3fgJGf6k6HKXcwpNE1K2pDhzk83x1MwgiAqHjgbzVVIUxV1MXhDlW1UUv2ZwYErNXLK&#10;/DB0cVLO98nr+dewfAIAAP//AwBQSwMEFAAGAAgAAAAhAHNTDM7fAAAACQEAAA8AAABkcnMvZG93&#10;bnJldi54bWxMj0FPwzAMhe9I/IfISNxYuladptJ0GkOTQHBhg3vaeE1F41RNthZ+PeYEN9vv6fl7&#10;5WZ2vbjgGDpPCpaLBARS401HrYL34/5uDSJETUb3nlDBFwbYVNdXpS6Mn+gNL4fYCg6hUGgFNsah&#10;kDI0Fp0OCz8gsXbyo9OR17GVZtQTh7tepkmykk53xB+sHnBnsfk8nJ2COO7q/cs0PD9+fD+lr+vj&#10;w/bkrFK3N/P2HkTEOf6Z4Ref0aFiptqfyQTRK8jSPGcrDzlXYEOWp3yoFayWGciqlP8bVD8AAAD/&#10;/wMAUEsBAi0AFAAGAAgAAAAhALaDOJL+AAAA4QEAABMAAAAAAAAAAAAAAAAAAAAAAFtDb250ZW50&#10;X1R5cGVzXS54bWxQSwECLQAUAAYACAAAACEAOP0h/9YAAACUAQAACwAAAAAAAAAAAAAAAAAvAQAA&#10;X3JlbHMvLnJlbHNQSwECLQAUAAYACAAAACEAyCpV9C4CAABiBAAADgAAAAAAAAAAAAAAAAAuAgAA&#10;ZHJzL2Uyb0RvYy54bWxQSwECLQAUAAYACAAAACEAc1MMzt8AAAAJAQAADwAAAAAAAAAAAAAAAACI&#10;BAAAZHJzL2Rvd25yZXYueG1sUEsFBgAAAAAEAAQA8wAAAJQFAAAAAA==&#10;">
                <v:stroke opacity="0"/>
                <v:textbox inset="1mm,0,1mm,0">
                  <w:txbxContent>
                    <w:p w:rsidR="007B677F" w:rsidRPr="009860C5" w:rsidRDefault="007B677F" w:rsidP="007B677F">
                      <w:pPr>
                        <w:jc w:val="center"/>
                        <w:rPr>
                          <w:sz w:val="24"/>
                          <w:szCs w:val="24"/>
                        </w:rPr>
                      </w:pPr>
                      <w:r w:rsidRPr="009860C5">
                        <w:rPr>
                          <w:sz w:val="24"/>
                          <w:szCs w:val="24"/>
                        </w:rPr>
                        <w:t>×</w:t>
                      </w:r>
                    </w:p>
                  </w:txbxContent>
                </v:textbox>
                <w10:wrap type="square"/>
              </v:shape>
            </w:pict>
          </mc:Fallback>
        </mc:AlternateContent>
      </w:r>
    </w:p>
    <w:p w:rsidR="007B677F" w:rsidRDefault="007B677F" w:rsidP="007B677F">
      <w:r>
        <w:rPr>
          <w:noProof/>
        </w:rPr>
        <mc:AlternateContent>
          <mc:Choice Requires="wps">
            <w:drawing>
              <wp:anchor distT="0" distB="0" distL="0" distR="0" simplePos="0" relativeHeight="251694080" behindDoc="0" locked="0" layoutInCell="1" allowOverlap="1" wp14:anchorId="3332E01A" wp14:editId="41CC17B7">
                <wp:simplePos x="0" y="0"/>
                <wp:positionH relativeFrom="column">
                  <wp:posOffset>1981200</wp:posOffset>
                </wp:positionH>
                <wp:positionV relativeFrom="paragraph">
                  <wp:posOffset>161290</wp:posOffset>
                </wp:positionV>
                <wp:extent cx="171450" cy="161925"/>
                <wp:effectExtent l="0" t="0" r="19050" b="28575"/>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alpha val="0"/>
                            </a:srgbClr>
                          </a:solidFill>
                          <a:miter lim="800000"/>
                          <a:headEnd/>
                          <a:tailEnd/>
                        </a:ln>
                      </wps:spPr>
                      <wps:txbx>
                        <w:txbxContent>
                          <w:p w:rsidR="007B677F" w:rsidRPr="009860C5" w:rsidRDefault="007B677F" w:rsidP="007B677F">
                            <w:pPr>
                              <w:jc w:val="center"/>
                              <w:rPr>
                                <w:sz w:val="24"/>
                                <w:szCs w:val="24"/>
                              </w:rPr>
                            </w:pPr>
                            <w:r w:rsidRPr="009860C5">
                              <w:rPr>
                                <w:sz w:val="24"/>
                                <w:szCs w:val="24"/>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2E01A" id="_x0000_s1037" type="#_x0000_t202" style="position:absolute;margin-left:156pt;margin-top:12.7pt;width:13.5pt;height:12.75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FqLwIAAGIEAAAOAAAAZHJzL2Uyb0RvYy54bWysVNtu2zAMfR+wfxD0vthOl6w14hRdugwD&#10;ugvQ7gMYWY6FyaImKbG7ry8lJ2m6AXsY5geBkqhD8hzSi+uh02wvnVdoKl5Mcs6kEVgrs63494f1&#10;m0vOfABTg0YjK/4oPb9evn616G0pp9iirqVjBGJ82duKtyHYMsu8aGUHfoJWGrps0HUQaOu2We2g&#10;J/ROZ9M8n2c9uto6FNJ7Or0dL/ky4TeNFOFr03gZmK445RbS6tK6iWu2XEC5dWBbJQ5pwD9k0YEy&#10;FPQEdQsB2M6pP6A6JRx6bMJEYJdh0yghUw1UTZH/Vs19C1amWogcb080+f8HK77svzmm6opf5AVn&#10;BjoS6UEOgb3HgU0jP731JbndW3IMAx2TzqlWb+9Q/PDM4KoFs5U3zmHfSqgpvyK+zM6ejjg+gmz6&#10;z1hTGNgFTEBD47pIHtHBCJ10ejxpE1MRMeS74u2MbgRdFfPiajpLEaA8PrbOh48SOxaNijuSPoHD&#10;/s6HmAyUR5cYy6NW9VppnTZuu1lpx/ZAbbJO3wH9hZs2rK/41Yxi/x0iT98YXtsWRuDUbZSGH6Ol&#10;lF7gdyrQMGjVVfxyREjtGSn9YOpkB1B6tAlImwPHkdaR4DBshiRnkRSIAmywfiTWHY7NT8NKRovu&#10;F2c9NX7F/c8dOMmZ/mRIuYs5haZJSRsy3Pnp5ngKRhBExQNno7kKaaoiLwZvSNlGJdafMzjkSo2c&#10;Kj8MXZyU833yev41LJ8AAAD//wMAUEsDBBQABgAIAAAAIQCSChcn4AAAAAkBAAAPAAAAZHJzL2Rv&#10;d25yZXYueG1sTI/BTsMwEETvSPyDtUjcqNOEojZkU5WiSiC40MLdibdxRLyOYrcJfD3mBMfZGc2+&#10;KdaT7cSZBt86RpjPEhDEtdMtNwjvh93NEoQPirXqHBPCF3lYl5cXhcq1G/mNzvvQiFjCPlcIJoQ+&#10;l9LXhqzyM9cTR+/oBqtClEMj9aDGWG47mSbJnbSq5fjBqJ62hurP/ckihGFb7V7G/vnx4/spfV0e&#10;HjZHaxCvr6bNPYhAU/gLwy9+RIcyMlXuxNqLDiGbp3FLQEgXtyBiIMtW8VAhLJIVyLKQ/xeUPwAA&#10;AP//AwBQSwECLQAUAAYACAAAACEAtoM4kv4AAADhAQAAEwAAAAAAAAAAAAAAAAAAAAAAW0NvbnRl&#10;bnRfVHlwZXNdLnhtbFBLAQItABQABgAIAAAAIQA4/SH/1gAAAJQBAAALAAAAAAAAAAAAAAAAAC8B&#10;AABfcmVscy8ucmVsc1BLAQItABQABgAIAAAAIQBLDCFqLwIAAGIEAAAOAAAAAAAAAAAAAAAAAC4C&#10;AABkcnMvZTJvRG9jLnhtbFBLAQItABQABgAIAAAAIQCSChcn4AAAAAkBAAAPAAAAAAAAAAAAAAAA&#10;AIkEAABkcnMvZG93bnJldi54bWxQSwUGAAAAAAQABADzAAAAlgUAAAAA&#10;">
                <v:stroke opacity="0"/>
                <v:textbox inset="1mm,0,1mm,0">
                  <w:txbxContent>
                    <w:p w:rsidR="007B677F" w:rsidRPr="009860C5" w:rsidRDefault="007B677F" w:rsidP="007B677F">
                      <w:pPr>
                        <w:jc w:val="center"/>
                        <w:rPr>
                          <w:sz w:val="24"/>
                          <w:szCs w:val="24"/>
                        </w:rPr>
                      </w:pPr>
                      <w:r w:rsidRPr="009860C5">
                        <w:rPr>
                          <w:sz w:val="24"/>
                          <w:szCs w:val="24"/>
                        </w:rPr>
                        <w:t>×</w:t>
                      </w:r>
                    </w:p>
                  </w:txbxContent>
                </v:textbox>
                <w10:wrap type="square"/>
              </v:shape>
            </w:pict>
          </mc:Fallback>
        </mc:AlternateContent>
      </w:r>
      <w:r>
        <w:rPr>
          <w:noProof/>
        </w:rPr>
        <mc:AlternateContent>
          <mc:Choice Requires="wps">
            <w:drawing>
              <wp:anchor distT="0" distB="0" distL="0" distR="0" simplePos="0" relativeHeight="251695104" behindDoc="0" locked="0" layoutInCell="1" allowOverlap="1" wp14:anchorId="4DB6B241" wp14:editId="74E13B3B">
                <wp:simplePos x="0" y="0"/>
                <wp:positionH relativeFrom="column">
                  <wp:posOffset>1590675</wp:posOffset>
                </wp:positionH>
                <wp:positionV relativeFrom="paragraph">
                  <wp:posOffset>218440</wp:posOffset>
                </wp:positionV>
                <wp:extent cx="171450" cy="161925"/>
                <wp:effectExtent l="0" t="0" r="19050" b="28575"/>
                <wp:wrapSquare wrapText="bothSides"/>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alpha val="0"/>
                            </a:srgbClr>
                          </a:solidFill>
                          <a:miter lim="800000"/>
                          <a:headEnd/>
                          <a:tailEnd/>
                        </a:ln>
                      </wps:spPr>
                      <wps:txbx>
                        <w:txbxContent>
                          <w:p w:rsidR="007B677F" w:rsidRPr="009860C5" w:rsidRDefault="007B677F" w:rsidP="007B677F">
                            <w:pPr>
                              <w:jc w:val="center"/>
                              <w:rPr>
                                <w:sz w:val="24"/>
                                <w:szCs w:val="24"/>
                              </w:rPr>
                            </w:pPr>
                            <w:r w:rsidRPr="009860C5">
                              <w:rPr>
                                <w:sz w:val="24"/>
                                <w:szCs w:val="24"/>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6B241" id="_x0000_s1038" type="#_x0000_t202" style="position:absolute;margin-left:125.25pt;margin-top:17.2pt;width:13.5pt;height:12.75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wTLwIAAGIEAAAOAAAAZHJzL2Uyb0RvYy54bWysVNuO0zAQfUfiHyy/0yRdWnajpqulSxHS&#10;cpF2+YCp4zQWjsfYbpPy9YydtnRB4gGRB2tsj8+cOTOTxe3QabaXzis0FS8mOWfSCKyV2Vb869P6&#10;1TVnPoCpQaORFT9Iz2+XL18selvKKbaoa+kYgRhf9rbibQi2zDIvWtmBn6CVhi4bdB0E2rptVjvo&#10;Cb3T2TTP51mPrrYOhfSeTu/HS75M+E0jRfjcNF4GpitO3EJaXVo3cc2WCyi3DmyrxJEG/AOLDpSh&#10;oGeoewjAdk79AdUp4dBjEyYCuwybRgmZcqBsivy3bB5bsDLlQuJ4e5bJ/z9Y8Wn/xTFVV/wqn3Jm&#10;oKMiPckhsLc4sGnUp7e+JLdHS45hoGOqc8rV2wcU3zwzuGrBbOWdc9i3EmriV8SX2cXTEcdHkE3/&#10;EWsKA7uACWhoXBfFIzkYoVOdDufaRCoihnxTvJ7RjaCrYl7cTGcpApSnx9b58F5ix6JRcUelT+Cw&#10;f/AhkoHy5BJjedSqXiut08ZtNyvt2B6oTdbpO6I/c9OG9RW/mVHsv0Pk6RvDa9vCCJy6jWj4MVqi&#10;9Ay/U4GGQauu4tcjQmrPKOk7Uyc7gNKjTUDaHDWOso4Ch2EzpHIW59ptsD6Q6g7H5qdhJaNF94Oz&#10;nhq/4v77DpzkTH8wVLmrOYWmSUkbMtzl6eZ0CkYQRMUDZ6O5Cmmqoi4G76iyjUqqxxYYGRy5UiOn&#10;zI9DFyflcp+8fv0alj8BAAD//wMAUEsDBBQABgAIAAAAIQC79vjt4AAAAAkBAAAPAAAAZHJzL2Rv&#10;d25yZXYueG1sTI/LTsMwEEX3SPyDNUjsqENoaBviVKWoEhVs+mDvxG4cEY8j220CX8+wguXMHN05&#10;t1iOtmMX7UPrUMD9JAGmsXaqxUbA8bC5mwMLUaKSnUMt4EsHWJbXV4XMlRtwpy/72DAKwZBLASbG&#10;Puc81EZbGSau10i3k/NWRhp9w5WXA4XbjqdJ8sitbJE+GNnrtdH15/5sBUS/rjZvQ799+fh+Td/n&#10;h+fVyRohbm/G1ROwqMf4B8OvPqlDSU6VO6MKrBOQZklGqICH6RQYAelsRotKQLZYAC8L/r9B+QMA&#10;AP//AwBQSwECLQAUAAYACAAAACEAtoM4kv4AAADhAQAAEwAAAAAAAAAAAAAAAAAAAAAAW0NvbnRl&#10;bnRfVHlwZXNdLnhtbFBLAQItABQABgAIAAAAIQA4/SH/1gAAAJQBAAALAAAAAAAAAAAAAAAAAC8B&#10;AABfcmVscy8ucmVsc1BLAQItABQABgAIAAAAIQCPYcwTLwIAAGIEAAAOAAAAAAAAAAAAAAAAAC4C&#10;AABkcnMvZTJvRG9jLnhtbFBLAQItABQABgAIAAAAIQC79vjt4AAAAAkBAAAPAAAAAAAAAAAAAAAA&#10;AIkEAABkcnMvZG93bnJldi54bWxQSwUGAAAAAAQABADzAAAAlgUAAAAA&#10;">
                <v:stroke opacity="0"/>
                <v:textbox inset="1mm,0,1mm,0">
                  <w:txbxContent>
                    <w:p w:rsidR="007B677F" w:rsidRPr="009860C5" w:rsidRDefault="007B677F" w:rsidP="007B677F">
                      <w:pPr>
                        <w:jc w:val="center"/>
                        <w:rPr>
                          <w:sz w:val="24"/>
                          <w:szCs w:val="24"/>
                        </w:rPr>
                      </w:pPr>
                      <w:r w:rsidRPr="009860C5">
                        <w:rPr>
                          <w:sz w:val="24"/>
                          <w:szCs w:val="24"/>
                        </w:rPr>
                        <w:t>×</w:t>
                      </w:r>
                    </w:p>
                  </w:txbxContent>
                </v:textbox>
                <w10:wrap type="square"/>
              </v:shape>
            </w:pict>
          </mc:Fallback>
        </mc:AlternateContent>
      </w:r>
      <w:r>
        <w:rPr>
          <w:noProof/>
        </w:rPr>
        <mc:AlternateContent>
          <mc:Choice Requires="wps">
            <w:drawing>
              <wp:anchor distT="0" distB="0" distL="0" distR="0" simplePos="0" relativeHeight="251696128" behindDoc="0" locked="0" layoutInCell="1" allowOverlap="1" wp14:anchorId="7FAA3B8B" wp14:editId="40BB401A">
                <wp:simplePos x="0" y="0"/>
                <wp:positionH relativeFrom="column">
                  <wp:posOffset>1352550</wp:posOffset>
                </wp:positionH>
                <wp:positionV relativeFrom="paragraph">
                  <wp:posOffset>551815</wp:posOffset>
                </wp:positionV>
                <wp:extent cx="171450" cy="161925"/>
                <wp:effectExtent l="0" t="0" r="19050" b="28575"/>
                <wp:wrapSquare wrapText="bothSides"/>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alpha val="0"/>
                            </a:srgbClr>
                          </a:solidFill>
                          <a:miter lim="800000"/>
                          <a:headEnd/>
                          <a:tailEnd/>
                        </a:ln>
                      </wps:spPr>
                      <wps:txbx>
                        <w:txbxContent>
                          <w:p w:rsidR="007B677F" w:rsidRPr="009860C5" w:rsidRDefault="007B677F" w:rsidP="007B677F">
                            <w:pPr>
                              <w:jc w:val="center"/>
                              <w:rPr>
                                <w:sz w:val="24"/>
                                <w:szCs w:val="24"/>
                              </w:rPr>
                            </w:pPr>
                            <w:r w:rsidRPr="009860C5">
                              <w:rPr>
                                <w:sz w:val="24"/>
                                <w:szCs w:val="24"/>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A3B8B" id="_x0000_s1039" type="#_x0000_t202" style="position:absolute;margin-left:106.5pt;margin-top:43.45pt;width:13.5pt;height:12.75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7iNMAIAAGIEAAAOAAAAZHJzL2Uyb0RvYy54bWysVNuO0zAQfUfiHyy/0yQtLbtR09XSpQhp&#10;uUi7fMDUcRoLx2Nst8ny9YydtnRB4gGRB2tsj8+cOTOT5c3QaXaQzis0FS8mOWfSCKyV2VX86+Pm&#10;1RVnPoCpQaORFX+Snt+sXr5Y9raUU2xR19IxAjG+7G3F2xBsmWVetLIDP0ErDV026DoItHW7rHbQ&#10;E3qns2meL7IeXW0dCuk9nd6Nl3yV8JtGivC5abwMTFecuIW0urRu45qtllDuHNhWiSMN+AcWHShD&#10;Qc9QdxCA7Z36A6pTwqHHJkwEdhk2jRIy5UDZFPlv2Ty0YGXKhcTx9iyT/3+w4tPhi2Oqrvgsn3Fm&#10;oKMiPcohsLc4sGnUp7e+JLcHS45hoGOqc8rV23sU3zwzuG7B7OStc9i3EmriV8SX2cXTEcdHkG3/&#10;EWsKA/uACWhoXBfFIzkYoVOdns61iVREDPmmeD2nG0FXxaK4ns5TBChPj63z4b3EjkWj4o5Kn8Dh&#10;cO9DJAPlySXG8qhVvVFap43bbdfasQNQm2zSd0R/5qYN6yt+PafYf4fI0zeG17aFETh1G9HwY7RE&#10;6Rl+pwINg1Zdxa9GhNSeUdJ3pk52AKVHm4C0OWocZR0FDsN2SOUsZqfabbF+ItUdjs1Pw0pGi+4H&#10;Zz01fsX99z04yZn+YKhyswWFpklJGzLc5en2dApGEETFA2ejuQ5pqqIuBm+pso1KqscWGBkcuVIj&#10;p8yPQxcn5XKfvH79GlY/AQAA//8DAFBLAwQUAAYACAAAACEApBda0d8AAAAKAQAADwAAAGRycy9k&#10;b3ducmV2LnhtbEyPwU7DMAyG70i8Q2QkbixtmKZSmk5jaBIILmxwTxuvqWiSKsnWwtNjTnC0/en3&#10;91fr2Q7sjCH23knIFxkwdK3XveskvB92NwWwmJTTavAOJXxhhHV9eVGpUvvJveF5nzpGIS6WSoJJ&#10;aSw5j61Bq+LCj+jodvTBqkRj6LgOaqJwO3CRZStuVe/og1Ejbg22n/uTlZDCttm9TOPz48f3k3gt&#10;Dg+bozVSXl/Nm3tgCef0B8OvPqlDTU6NPzkd2SBB5LfUJUkoVnfACBDLjBYNkblYAq8r/r9C/QMA&#10;AP//AwBQSwECLQAUAAYACAAAACEAtoM4kv4AAADhAQAAEwAAAAAAAAAAAAAAAAAAAAAAW0NvbnRl&#10;bnRfVHlwZXNdLnhtbFBLAQItABQABgAIAAAAIQA4/SH/1gAAAJQBAAALAAAAAAAAAAAAAAAAAC8B&#10;AABfcmVscy8ucmVsc1BLAQItABQABgAIAAAAIQAMR7iNMAIAAGIEAAAOAAAAAAAAAAAAAAAAAC4C&#10;AABkcnMvZTJvRG9jLnhtbFBLAQItABQABgAIAAAAIQCkF1rR3wAAAAoBAAAPAAAAAAAAAAAAAAAA&#10;AIoEAABkcnMvZG93bnJldi54bWxQSwUGAAAAAAQABADzAAAAlgUAAAAA&#10;">
                <v:stroke opacity="0"/>
                <v:textbox inset="1mm,0,1mm,0">
                  <w:txbxContent>
                    <w:p w:rsidR="007B677F" w:rsidRPr="009860C5" w:rsidRDefault="007B677F" w:rsidP="007B677F">
                      <w:pPr>
                        <w:jc w:val="center"/>
                        <w:rPr>
                          <w:sz w:val="24"/>
                          <w:szCs w:val="24"/>
                        </w:rPr>
                      </w:pPr>
                      <w:r w:rsidRPr="009860C5">
                        <w:rPr>
                          <w:sz w:val="24"/>
                          <w:szCs w:val="24"/>
                        </w:rPr>
                        <w:t>×</w:t>
                      </w:r>
                    </w:p>
                  </w:txbxContent>
                </v:textbox>
                <w10:wrap type="square"/>
              </v:shape>
            </w:pict>
          </mc:Fallback>
        </mc:AlternateContent>
      </w:r>
      <w:r>
        <w:rPr>
          <w:noProof/>
        </w:rPr>
        <mc:AlternateContent>
          <mc:Choice Requires="wps">
            <w:drawing>
              <wp:anchor distT="0" distB="0" distL="0" distR="0" simplePos="0" relativeHeight="251697152" behindDoc="0" locked="0" layoutInCell="1" allowOverlap="1" wp14:anchorId="6A9701FB" wp14:editId="3E33E089">
                <wp:simplePos x="0" y="0"/>
                <wp:positionH relativeFrom="column">
                  <wp:posOffset>1609725</wp:posOffset>
                </wp:positionH>
                <wp:positionV relativeFrom="paragraph">
                  <wp:posOffset>447040</wp:posOffset>
                </wp:positionV>
                <wp:extent cx="171450" cy="161925"/>
                <wp:effectExtent l="0" t="0" r="19050" b="28575"/>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alpha val="0"/>
                            </a:srgbClr>
                          </a:solidFill>
                          <a:miter lim="800000"/>
                          <a:headEnd/>
                          <a:tailEnd/>
                        </a:ln>
                      </wps:spPr>
                      <wps:txbx>
                        <w:txbxContent>
                          <w:p w:rsidR="007B677F" w:rsidRPr="009860C5" w:rsidRDefault="007B677F" w:rsidP="007B677F">
                            <w:pPr>
                              <w:jc w:val="center"/>
                              <w:rPr>
                                <w:sz w:val="24"/>
                                <w:szCs w:val="24"/>
                              </w:rPr>
                            </w:pPr>
                            <w:r w:rsidRPr="009860C5">
                              <w:rPr>
                                <w:sz w:val="24"/>
                                <w:szCs w:val="24"/>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01FB" id="_x0000_s1040" type="#_x0000_t202" style="position:absolute;margin-left:126.75pt;margin-top:35.2pt;width:13.5pt;height:12.7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bgMAIAAGIEAAAOAAAAZHJzL2Uyb0RvYy54bWysVNtu2zAMfR+wfxD0vthOk6w14hRdugwD&#10;ugvQ7gNkWY6FSaImKbGzry8lJ1m6AXsY5geBkqjDw0PSy9tBK7IXzkswFS0mOSXCcGik2Vb029Pm&#10;zTUlPjDTMAVGVPQgPL1dvX617G0pptCBaoQjCGJ82duKdiHYMss874RmfgJWGLxswWkWcOu2WeNY&#10;j+haZdM8X2Q9uMY64MJ7PL0fL+kq4bet4OFL23oRiKoocgtpdWmt45qtlqzcOmY7yY802D+w0Ewa&#10;DHqGumeBkZ2Tf0BpyR14aMOEg86gbSUXKQfMpsh/y+axY1akXFAcb88y+f8Hyz/vvzoim4pe5TNK&#10;DNNYpCcxBPIOBjKN+vTWl+j2aNExDHiMdU65evsA/LsnBtYdM1tx5xz0nWAN8iviy+zi6YjjI0jd&#10;f4IGw7BdgAQ0tE5H8VAOguhYp8O5NpEKjyHfFrM53nC8KhbFzXSeIrDy9Ng6Hz4I0CQaFXVY+gTO&#10;9g8+RDKsPLnEWB6UbDZSqbRx23qtHNkzbJNN+o7oL9yUIX1Fb+YY++8QefrG8Mp2bARO3YY0/Bgt&#10;UXqBr2XAYVBSV/R6REjtGSV9b5pkBybVaCOQMkeNo6yjwGGoh1TOYnaqXQ3NAVV3MDY/DisaHbif&#10;lPTY+BX1P3bMCUrUR4OVu1pgaJyUtEHDXZ7Wp1NmOEJUNFAymuuQpirqYuAOK9vKpHpsgZHBkSs2&#10;csr8OHRxUi73yevXr2H1DAAA//8DAFBLAwQUAAYACAAAACEAsCxeW+AAAAAJAQAADwAAAGRycy9k&#10;b3ducmV2LnhtbEyPwU7DMAyG70i8Q2QkbiyhUNaVutMYmsQEF7ZxT5usqWiSqsnWwtNjTnC0/en3&#10;9xfLyXbsrIfQeodwOxPAtKu9al2DcNhvbjJgIUqnZOedRvjSAZbl5UUhc+VH967Pu9gwCnEhlwgm&#10;xj7nPNRGWxlmvteObkc/WBlpHBquBjlSuO14IsQDt7J19MHIXq+Nrj93J4sQh3W1eR377fPH90vy&#10;lu2fVkdrEK+vptUjsKin+AfDrz6pQ0lOlT85FViHkKR3KaEIc3EPjIAkE7SoEBbpAnhZ8P8Nyh8A&#10;AAD//wMAUEsBAi0AFAAGAAgAAAAhALaDOJL+AAAA4QEAABMAAAAAAAAAAAAAAAAAAAAAAFtDb250&#10;ZW50X1R5cGVzXS54bWxQSwECLQAUAAYACAAAACEAOP0h/9YAAACUAQAACwAAAAAAAAAAAAAAAAAv&#10;AQAAX3JlbHMvLnJlbHNQSwECLQAUAAYACAAAACEAB7oW4DACAABiBAAADgAAAAAAAAAAAAAAAAAu&#10;AgAAZHJzL2Uyb0RvYy54bWxQSwECLQAUAAYACAAAACEAsCxeW+AAAAAJAQAADwAAAAAAAAAAAAAA&#10;AACKBAAAZHJzL2Rvd25yZXYueG1sUEsFBgAAAAAEAAQA8wAAAJcFAAAAAA==&#10;">
                <v:stroke opacity="0"/>
                <v:textbox inset="1mm,0,1mm,0">
                  <w:txbxContent>
                    <w:p w:rsidR="007B677F" w:rsidRPr="009860C5" w:rsidRDefault="007B677F" w:rsidP="007B677F">
                      <w:pPr>
                        <w:jc w:val="center"/>
                        <w:rPr>
                          <w:sz w:val="24"/>
                          <w:szCs w:val="24"/>
                        </w:rPr>
                      </w:pPr>
                      <w:r w:rsidRPr="009860C5">
                        <w:rPr>
                          <w:sz w:val="24"/>
                          <w:szCs w:val="24"/>
                        </w:rPr>
                        <w:t>×</w:t>
                      </w:r>
                    </w:p>
                  </w:txbxContent>
                </v:textbox>
                <w10:wrap type="square"/>
              </v:shape>
            </w:pict>
          </mc:Fallback>
        </mc:AlternateContent>
      </w:r>
      <w:r>
        <w:rPr>
          <w:noProof/>
        </w:rPr>
        <mc:AlternateContent>
          <mc:Choice Requires="wps">
            <w:drawing>
              <wp:anchor distT="0" distB="0" distL="114300" distR="114300" simplePos="0" relativeHeight="251688960" behindDoc="0" locked="0" layoutInCell="1" allowOverlap="1" wp14:anchorId="6739C641" wp14:editId="2E778754">
                <wp:simplePos x="0" y="0"/>
                <wp:positionH relativeFrom="column">
                  <wp:posOffset>1524000</wp:posOffset>
                </wp:positionH>
                <wp:positionV relativeFrom="paragraph">
                  <wp:posOffset>989965</wp:posOffset>
                </wp:positionV>
                <wp:extent cx="1866900" cy="447675"/>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47675"/>
                        </a:xfrm>
                        <a:prstGeom prst="rect">
                          <a:avLst/>
                        </a:prstGeom>
                        <a:noFill/>
                        <a:ln w="9525">
                          <a:noFill/>
                          <a:miter lim="800000"/>
                          <a:headEnd/>
                          <a:tailEnd/>
                        </a:ln>
                      </wps:spPr>
                      <wps:txbx>
                        <w:txbxContent>
                          <w:p w:rsidR="007B677F" w:rsidRPr="00606710" w:rsidRDefault="007B677F" w:rsidP="007B677F">
                            <w:pPr>
                              <w:rPr>
                                <w:color w:val="002060"/>
                              </w:rPr>
                            </w:pPr>
                            <w:r w:rsidRPr="00606710">
                              <w:rPr>
                                <w:color w:val="002060"/>
                              </w:rPr>
                              <w:t>Explanatory variable/</w:t>
                            </w:r>
                            <w:r w:rsidRPr="00606710">
                              <w:rPr>
                                <w:color w:val="002060"/>
                              </w:rPr>
                              <w:br/>
                              <w:t>Independent variable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9C641" id="_x0000_s1041" type="#_x0000_t202" style="position:absolute;margin-left:120pt;margin-top:77.95pt;width:147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6VDgIAAPwDAAAOAAAAZHJzL2Uyb0RvYy54bWysU9tuGyEQfa/Uf0C817t2fV0ZR2nSVJXS&#10;i5T0AzDLelGBoYC96359BtZxrOSt6j4g2GHOnHNmWF/1RpOD9EGBZXQ8KimRVkCt7I7RX493H5aU&#10;hMhtzTVYyehRBnq1ef9u3blKTqAFXUtPEMSGqnOMtjG6qiiCaKXhYQROWgw24A2PePS7ova8Q3Sj&#10;i0lZzosOfO08CBkC/r0dgnST8ZtGivijaYKMRDOK3GJefV63aS02a17tPHetEica/B9YGK4sFj1D&#10;3fLIyd6rN1BGCQ8BmjgSYApoGiVk1oBqxuUrNQ8tdzJrQXOCO9sU/h+s+H746YmqGf1Yziix3GCT&#10;HmUfySfoyST507lQ4bUHhxdjj7+xz1lrcPcgfgdi4abldievvYeulbxGfuOUWVykDjghgWy7b1Bj&#10;Gb6PkIH6xptkHtpBEB37dDz3JlERqeRyPl+VGBIYm04X88Usl+DVc7bzIX6RYEjaMOqx9xmdH+5D&#10;TGx49XwlFbNwp7TO/deWdIyuZpNZTriIGBVxPLUyjC7L9A0Dk0R+tnVOjlzpYY8FtD2pTkIHybHf&#10;9tngcSacLNlCfUQfPAzjiM8HNy34v5R0OIqMhj977iUl+qtFL1fj6TTNbj5MZ4sJHvxlZHsZ4VYg&#10;FKORkmF7E/O8D5qv0fNGZTtemJw444hll07PIc3w5Tnfenm0mycAAAD//wMAUEsDBBQABgAIAAAA&#10;IQAAq8nF3gAAAAsBAAAPAAAAZHJzL2Rvd25yZXYueG1sTI/BTsMwEETvSPyDtUi9UZs0qWiIUyFQ&#10;r0UUqNSbG2+TiHgdxW4T/p7lRI87bzQ7U6wn14kLDqH1pOFhrkAgVd62VGv4/NjcP4II0ZA1nSfU&#10;8IMB1uXtTWFy60d6x8su1oJDKORGQxNjn0sZqgadCXPfIzE7+cGZyOdQSzuYkcNdJxOlltKZlvhD&#10;Y3p8abD63p2dhq/t6bBP1Vv96rJ+9JOS5FZS69nd9PwEIuIU/83wV5+rQ8mdjv5MNohOQ5Iq3hIZ&#10;ZNkKBDuyRcrKkVGyTEGWhbzeUP4CAAD//wMAUEsBAi0AFAAGAAgAAAAhALaDOJL+AAAA4QEAABMA&#10;AAAAAAAAAAAAAAAAAAAAAFtDb250ZW50X1R5cGVzXS54bWxQSwECLQAUAAYACAAAACEAOP0h/9YA&#10;AACUAQAACwAAAAAAAAAAAAAAAAAvAQAAX3JlbHMvLnJlbHNQSwECLQAUAAYACAAAACEA58j+lQ4C&#10;AAD8AwAADgAAAAAAAAAAAAAAAAAuAgAAZHJzL2Uyb0RvYy54bWxQSwECLQAUAAYACAAAACEAAKvJ&#10;xd4AAAALAQAADwAAAAAAAAAAAAAAAABoBAAAZHJzL2Rvd25yZXYueG1sUEsFBgAAAAAEAAQA8wAA&#10;AHMFAAAAAA==&#10;" filled="f" stroked="f">
                <v:textbox>
                  <w:txbxContent>
                    <w:p w:rsidR="007B677F" w:rsidRPr="00606710" w:rsidRDefault="007B677F" w:rsidP="007B677F">
                      <w:pPr>
                        <w:rPr>
                          <w:color w:val="002060"/>
                        </w:rPr>
                      </w:pPr>
                      <w:r w:rsidRPr="00606710">
                        <w:rPr>
                          <w:color w:val="002060"/>
                        </w:rPr>
                        <w:t>Explanatory variable/</w:t>
                      </w:r>
                      <w:r w:rsidRPr="00606710">
                        <w:rPr>
                          <w:color w:val="002060"/>
                        </w:rPr>
                        <w:br/>
                        <w:t>Independent variable</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A8F6194" wp14:editId="299F5038">
                <wp:simplePos x="0" y="0"/>
                <wp:positionH relativeFrom="column">
                  <wp:posOffset>1200150</wp:posOffset>
                </wp:positionH>
                <wp:positionV relativeFrom="paragraph">
                  <wp:posOffset>904240</wp:posOffset>
                </wp:positionV>
                <wp:extent cx="2190750" cy="0"/>
                <wp:effectExtent l="0" t="0" r="19050" b="19050"/>
                <wp:wrapNone/>
                <wp:docPr id="306" name="Straight Connector 306"/>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57FEE" id="Straight Connector 30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94.5pt,71.2pt" to="267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6ugEAAMcDAAAOAAAAZHJzL2Uyb0RvYy54bWysU02PEzEMvSPxH6Lc6cx0xQKjTvfQFVwQ&#10;VCz8gGzG6URK4sgJ/fj3OGk7iwAJgfbiiWM/2+/Fs7o7eif2QMliGGS3aKWAoHG0YTfIb1/fv3or&#10;RcoqjMphgEGeIMm79csXq0PsYYkTuhFIcJGQ+kMc5JRz7Jsm6Qm8SguMEDhokLzK7NKuGUkduLp3&#10;zbJtb5sD0hgJNaTEt/fnoFzX+saAzp+NSZCFGyTPlqulah+LbdYr1e9IxcnqyxjqP6bwygZuOpe6&#10;V1mJ72R/K+WtJkxo8kKjb9AYq6FyYDZd+wubh0lFqFxYnBRnmdLzldWf9lsSdhzkTXsrRVCeH+kh&#10;k7K7KYsNhsASIokSZa0OMfUM2YQtXbwUt1SIHw358mVK4lj1Pc36wjELzZfL7l375jU/g77Gmidg&#10;pJQ/AHpRDoN0NhTqqlf7jylzM069prBTBjm3rqd8clCSXfgChulws66i6yLBxpHYK14BpTWE3BUq&#10;XK9mF5ixzs3A9u/AS36BQl2yfwHPiNoZQ57B3gakP3XPx+vI5px/VeDMu0jwiOOpPkqVhrelMrxs&#10;dlnHn/0Kf/r/1j8AAAD//wMAUEsDBBQABgAIAAAAIQCBHUpa3gAAAAsBAAAPAAAAZHJzL2Rvd25y&#10;ZXYueG1sTE9NS8NAEL0L/odlBG92Y4xSYzalFMRaKMUq1OM2OybR7GzY3Tbpv3cEQW/zPnjzXjEb&#10;bSeO6EPrSMH1JAGBVDnTUq3g7fXxagoiRE1Gd45QwQkDzMrzs0Lnxg30gsdtrAWHUMi1gibGPpcy&#10;VA1aHSauR2Ltw3mrI0NfS+P1wOG2k2mS3EmrW+IPje5x0WD1tT1YBWu/XC7mq9Mnbd7tsEtXu83z&#10;+KTU5cU4fwARcYx/Zvipz9Wh5E57dyATRMd4es9bIh9ZmoFgx+1Nxsz+l5FlIf9vKL8BAAD//wMA&#10;UEsBAi0AFAAGAAgAAAAhALaDOJL+AAAA4QEAABMAAAAAAAAAAAAAAAAAAAAAAFtDb250ZW50X1R5&#10;cGVzXS54bWxQSwECLQAUAAYACAAAACEAOP0h/9YAAACUAQAACwAAAAAAAAAAAAAAAAAvAQAAX3Jl&#10;bHMvLnJlbHNQSwECLQAUAAYACAAAACEAwQ4furoBAADHAwAADgAAAAAAAAAAAAAAAAAuAgAAZHJz&#10;L2Uyb0RvYy54bWxQSwECLQAUAAYACAAAACEAgR1KWt4AAAALAQAADwAAAAAAAAAAAAAAAAAUBAAA&#10;ZHJzL2Rvd25yZXYueG1sUEsFBgAAAAAEAAQA8wAAAB8FAAAAAA==&#10;" strokecolor="#4472c4 [3204]" strokeweight=".5pt">
                <v:stroke joinstyle="miter"/>
              </v:line>
            </w:pict>
          </mc:Fallback>
        </mc:AlternateContent>
      </w:r>
    </w:p>
    <w:p w:rsidR="007B677F" w:rsidRDefault="007B677F" w:rsidP="007B677F">
      <w:pPr>
        <w:rPr>
          <w:rFonts w:ascii="Verdana" w:hAnsi="Verdana"/>
          <w:sz w:val="20"/>
          <w:szCs w:val="20"/>
        </w:rPr>
      </w:pPr>
      <w:r>
        <w:rPr>
          <w:rFonts w:ascii="Verdana" w:hAnsi="Verdana"/>
          <w:sz w:val="20"/>
          <w:szCs w:val="20"/>
        </w:rP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7B677F" w:rsidTr="00D81B19">
        <w:trPr>
          <w:trHeight w:val="720"/>
        </w:trPr>
        <w:tc>
          <w:tcPr>
            <w:tcW w:w="9854" w:type="dxa"/>
            <w:shd w:val="clear" w:color="auto" w:fill="0F243E"/>
            <w:vAlign w:val="center"/>
          </w:tcPr>
          <w:p w:rsidR="007B677F" w:rsidRDefault="007B677F" w:rsidP="00D81B19">
            <w:pPr>
              <w:spacing w:after="0"/>
            </w:pPr>
            <w:r w:rsidRPr="00AB192D">
              <w:rPr>
                <w:rFonts w:ascii="Verdana" w:eastAsiaTheme="minorHAnsi" w:hAnsi="Verdana" w:cstheme="minorBidi"/>
                <w:b/>
                <w:color w:val="FFFFFF" w:themeColor="background1"/>
                <w:szCs w:val="24"/>
                <w:lang w:eastAsia="en-US"/>
              </w:rPr>
              <w:lastRenderedPageBreak/>
              <w:t>UNIT 5: Time series analysis</w:t>
            </w:r>
          </w:p>
        </w:tc>
      </w:tr>
    </w:tbl>
    <w:p w:rsidR="007B677F" w:rsidRDefault="007B677F" w:rsidP="007B677F">
      <w:pPr>
        <w:ind w:right="-399"/>
        <w:jc w:val="right"/>
        <w:rPr>
          <w:rFonts w:ascii="Verdana" w:eastAsia="Verdana" w:hAnsi="Verdana" w:cs="Verdana"/>
          <w:color w:val="0000FF"/>
          <w:sz w:val="20"/>
          <w:szCs w:val="20"/>
          <w:u w:val="single"/>
        </w:rPr>
      </w:pPr>
      <w:hyperlink w:anchor="Higher0" w:history="1">
        <w:r w:rsidRPr="00954152">
          <w:rPr>
            <w:rStyle w:val="Hyperlink"/>
            <w:rFonts w:ascii="Verdana" w:hAnsi="Verdana"/>
            <w:color w:val="A6A6A6" w:themeColor="background1" w:themeShade="A6"/>
            <w:sz w:val="20"/>
            <w:szCs w:val="20"/>
          </w:rPr>
          <w:t>Return to Overview</w:t>
        </w:r>
      </w:hyperlink>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SPECIFICATION REFERENCES</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9072"/>
      </w:tblGrid>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2b.01</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 xml:space="preserve">calculate averages for discrete and grouped data: mode, median, arithmetic mean, </w:t>
            </w:r>
            <w:r w:rsidRPr="0093564D">
              <w:rPr>
                <w:rFonts w:ascii="Verdana" w:hAnsi="Verdana" w:cs="Verdana"/>
                <w:b/>
                <w:color w:val="002060"/>
                <w:sz w:val="20"/>
                <w:szCs w:val="20"/>
              </w:rPr>
              <w:t>weighted mean, geometric mean, mean seasonal variation</w:t>
            </w:r>
          </w:p>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 xml:space="preserve">the term ‘mean’ should be understood to be ‘arithmetic mean’ </w:t>
            </w:r>
            <w:r w:rsidRPr="0093564D">
              <w:rPr>
                <w:rFonts w:ascii="Verdana" w:hAnsi="Verdana" w:cs="Verdana"/>
                <w:b/>
                <w:color w:val="002060"/>
                <w:sz w:val="20"/>
                <w:szCs w:val="20"/>
              </w:rPr>
              <w:t>unless ‘geometric mean’ is stated</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2f.01</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 xml:space="preserve">identify trends in data through inspection </w:t>
            </w:r>
            <w:r w:rsidRPr="0093564D">
              <w:rPr>
                <w:rFonts w:ascii="Verdana" w:hAnsi="Verdana" w:cs="Verdana"/>
                <w:color w:val="002060"/>
                <w:sz w:val="20"/>
                <w:szCs w:val="20"/>
                <w:u w:val="single"/>
              </w:rPr>
              <w:t>and by calculation of 4</w:t>
            </w:r>
            <w:r w:rsidRPr="0093564D">
              <w:rPr>
                <w:rFonts w:ascii="Verdana" w:hAnsi="Verdana" w:cs="Verdana"/>
                <w:color w:val="002060"/>
                <w:sz w:val="20"/>
                <w:szCs w:val="20"/>
              </w:rPr>
              <w:t xml:space="preserve"> </w:t>
            </w:r>
            <w:r w:rsidRPr="0093564D">
              <w:rPr>
                <w:rFonts w:ascii="Verdana" w:hAnsi="Verdana" w:cs="Verdana-Bold"/>
                <w:b/>
                <w:bCs/>
                <w:color w:val="002060"/>
                <w:sz w:val="20"/>
                <w:szCs w:val="20"/>
              </w:rPr>
              <w:t>or other determined appropriate</w:t>
            </w:r>
            <w:r w:rsidRPr="0093564D">
              <w:rPr>
                <w:rFonts w:ascii="Verdana" w:hAnsi="Verdana" w:cs="Verdana-Bold"/>
                <w:bCs/>
                <w:color w:val="002060"/>
                <w:sz w:val="20"/>
                <w:szCs w:val="20"/>
              </w:rPr>
              <w:t xml:space="preserve"> </w:t>
            </w:r>
            <w:r w:rsidRPr="0093564D">
              <w:rPr>
                <w:rFonts w:ascii="Verdana" w:hAnsi="Verdana" w:cs="Verdana"/>
                <w:color w:val="002060"/>
                <w:sz w:val="20"/>
                <w:szCs w:val="20"/>
                <w:u w:val="single"/>
              </w:rPr>
              <w:t>point moving averages</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2f.02</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u w:val="single"/>
              </w:rPr>
              <w:t>interpret seasonal and cyclic trends in context</w:t>
            </w:r>
          </w:p>
          <w:p w:rsidR="007B677F" w:rsidRPr="0093564D" w:rsidRDefault="007B677F" w:rsidP="00D81B19">
            <w:pPr>
              <w:autoSpaceDE w:val="0"/>
              <w:autoSpaceDN w:val="0"/>
              <w:adjustRightInd w:val="0"/>
              <w:rPr>
                <w:rFonts w:ascii="Verdana" w:hAnsi="Verdana" w:cs="Verdana-Bold"/>
                <w:b/>
                <w:bCs/>
                <w:color w:val="002060"/>
                <w:sz w:val="20"/>
                <w:szCs w:val="20"/>
              </w:rPr>
            </w:pPr>
            <w:r w:rsidRPr="0093564D">
              <w:rPr>
                <w:rFonts w:ascii="Verdana" w:hAnsi="Verdana" w:cs="Verdana"/>
                <w:b/>
                <w:color w:val="002060"/>
                <w:sz w:val="20"/>
                <w:szCs w:val="20"/>
              </w:rPr>
              <w:t>u</w:t>
            </w:r>
            <w:r w:rsidRPr="0093564D">
              <w:rPr>
                <w:rFonts w:ascii="Verdana" w:hAnsi="Verdana" w:cs="Verdana-Bold"/>
                <w:b/>
                <w:bCs/>
                <w:color w:val="002060"/>
                <w:sz w:val="20"/>
                <w:szCs w:val="20"/>
              </w:rPr>
              <w:t>se such trends to make predictions</w:t>
            </w:r>
          </w:p>
        </w:tc>
      </w:tr>
    </w:tbl>
    <w:p w:rsidR="007B677F" w:rsidRPr="0093564D" w:rsidRDefault="007B677F" w:rsidP="007B677F">
      <w:pPr>
        <w:spacing w:after="0"/>
        <w:jc w:val="both"/>
        <w:rPr>
          <w:color w:val="002060"/>
          <w:sz w:val="20"/>
          <w:szCs w:val="20"/>
        </w:rPr>
      </w:pPr>
    </w:p>
    <w:p w:rsidR="007B677F" w:rsidRPr="0093564D" w:rsidRDefault="007B677F" w:rsidP="007B677F">
      <w:pPr>
        <w:rPr>
          <w:rFonts w:ascii="Verdana" w:eastAsia="Verdana" w:hAnsi="Verdana" w:cs="Verdana"/>
          <w:b/>
          <w:color w:val="002060"/>
          <w:sz w:val="20"/>
          <w:szCs w:val="20"/>
        </w:rPr>
      </w:pPr>
      <w:r w:rsidRPr="0093564D">
        <w:rPr>
          <w:rFonts w:ascii="Verdana" w:eastAsiaTheme="minorHAnsi" w:hAnsi="Verdana" w:cstheme="minorBidi"/>
          <w:b/>
          <w:color w:val="002060"/>
          <w:sz w:val="20"/>
          <w:szCs w:val="20"/>
          <w:lang w:eastAsia="en-US"/>
        </w:rPr>
        <w:t>PRIOR KNOWLEDGE</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Students should be able to find the average (mean) of a set of numbers.</w:t>
      </w:r>
    </w:p>
    <w:p w:rsidR="007B677F" w:rsidRPr="0093564D" w:rsidRDefault="007B677F" w:rsidP="007B677F">
      <w:pPr>
        <w:spacing w:after="0"/>
        <w:jc w:val="both"/>
        <w:rPr>
          <w:rFonts w:ascii="Verdana" w:eastAsiaTheme="minorHAnsi" w:hAnsi="Verdana" w:cstheme="minorBidi"/>
          <w:color w:val="002060"/>
          <w:sz w:val="20"/>
          <w:szCs w:val="20"/>
          <w:lang w:eastAsia="en-US"/>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KEYWORDS</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hAnsi="Verdana"/>
          <w:noProof/>
          <w:color w:val="002060"/>
          <w:sz w:val="20"/>
          <w:szCs w:val="20"/>
        </w:rPr>
        <mc:AlternateContent>
          <mc:Choice Requires="wps">
            <w:drawing>
              <wp:anchor distT="45720" distB="45720" distL="114300" distR="114300" simplePos="0" relativeHeight="251663360" behindDoc="0" locked="0" layoutInCell="1" allowOverlap="1" wp14:anchorId="5FD54BEF" wp14:editId="14CEF6A1">
                <wp:simplePos x="0" y="0"/>
                <wp:positionH relativeFrom="margin">
                  <wp:posOffset>-100965</wp:posOffset>
                </wp:positionH>
                <wp:positionV relativeFrom="paragraph">
                  <wp:posOffset>523875</wp:posOffset>
                </wp:positionV>
                <wp:extent cx="6057900" cy="1266825"/>
                <wp:effectExtent l="0" t="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66825"/>
                        </a:xfrm>
                        <a:prstGeom prst="rect">
                          <a:avLst/>
                        </a:prstGeom>
                        <a:solidFill>
                          <a:schemeClr val="accent1">
                            <a:lumMod val="20000"/>
                            <a:lumOff val="80000"/>
                          </a:schemeClr>
                        </a:solidFill>
                        <a:ln w="12700">
                          <a:solidFill>
                            <a:srgbClr val="000000"/>
                          </a:solidFill>
                          <a:miter lim="800000"/>
                          <a:headEnd/>
                          <a:tailEnd/>
                        </a:ln>
                      </wps:spPr>
                      <wps:txb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Students can be presented with some real life time series graphs, such as the FTSE 100 Index. Discuss how this data can be collected so students are aware of how time series graphs could form part of the statistical enquiry cycle. Time series graphs for example data sets from previous examinations are also useful.</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54BEF" id="Text Box 17" o:spid="_x0000_s1042" type="#_x0000_t202" style="position:absolute;left:0;text-align:left;margin-left:-7.95pt;margin-top:41.25pt;width:477pt;height:99.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1+RgIAAI4EAAAOAAAAZHJzL2Uyb0RvYy54bWysVNtu2zAMfR+wfxD0vtgJcqsRp+jSdRjQ&#10;dQPafYAiy7EwSdQkJXb29aOkJMvWt2EvhkRSh4c8pFe3g1bkIJyXYGo6HpWUCMOhkWZX028vD++W&#10;lPjATMMUGFHTo/D0dv32zaq3lZhAB6oRjiCI8VVva9qFYKui8LwTmvkRWGHQ2YLTLODV7YrGsR7R&#10;tSomZTkvenCNdcCF92i9z066TvhtK3j40rZeBKJqitxC+rr03cZvsV6xaueY7SQ/0WD/wEIzaTDp&#10;BeqeBUb2Tr6C0pI78NCGEQddQNtKLlINWM24/Kua545ZkWrB5nh7aZP/f7D86fDVEdmgdgtKDNOo&#10;0YsYAnkPA0ET9qe3vsKwZ4uBYUA7xqZavX0E/t0TA5uOmZ24cw76TrAG+Y3jy+LqacbxEWTbf4YG&#10;87B9gAQ0tE7H5mE7CKKjTseLNpELR+O8nC1uSnRx9I0n8/lyMks5WHV+bp0PHwVoEg81dSh+gmeH&#10;Rx8iHVadQ2I2D0o2D1KpdIkDJzbKkQPDUWGcCxNymWqvkW+248ghhzQ0aMbRyubl2Ywp0uhGpJTw&#10;jyTKkD6SXyDGawZut73kj3g5UUS8JqplwIVRUtc0ZT2xiW3/YJrELDCp8hkfK3PSIbY+ixCG7ZAl&#10;n5/13UJzRGUc5AXBhcZDB+4nJT0uR039jz1zghL1yaC6N+PpNG5Tukxniwle3LVne+1hhiNUTQMl&#10;+bgJaQNjCwzc4RS0MukTxyUzOXHGoU9dPC1o3Krre4r6/RtZ/wIAAP//AwBQSwMEFAAGAAgAAAAh&#10;APL+bUzhAAAACgEAAA8AAABkcnMvZG93bnJldi54bWxMj8FOwzAQRO9I/IO1SNxaJ6mK0jROFShw&#10;45ASRI/beEkiYjuK3Tr8PeZUjqt5mnmb72Y1sAtNtjdaQLyMgJFujOx1K6B+f1mkwKxDLXEwmgT8&#10;kIVdcXuTYyaN1xVdDq5loUTbDAV0zo0Z57bpSKFdmpF0yL7MpNCFc2q5nNCHcjXwJIoeuMJeh4UO&#10;R3rqqPk+nJUA/1Em49tjeaz26Ouq9p+v++eVEPd3c7kF5mh2Vxj+9IM6FMHpZM5aWjYIWMTrTUAF&#10;pMkaWAA2qzQGdhKQpEkEvMj5/xeKXwAAAP//AwBQSwECLQAUAAYACAAAACEAtoM4kv4AAADhAQAA&#10;EwAAAAAAAAAAAAAAAAAAAAAAW0NvbnRlbnRfVHlwZXNdLnhtbFBLAQItABQABgAIAAAAIQA4/SH/&#10;1gAAAJQBAAALAAAAAAAAAAAAAAAAAC8BAABfcmVscy8ucmVsc1BLAQItABQABgAIAAAAIQDIhO1+&#10;RgIAAI4EAAAOAAAAAAAAAAAAAAAAAC4CAABkcnMvZTJvRG9jLnhtbFBLAQItABQABgAIAAAAIQDy&#10;/m1M4QAAAAoBAAAPAAAAAAAAAAAAAAAAAKAEAABkcnMvZG93bnJldi54bWxQSwUGAAAAAAQABADz&#10;AAAArgUAAAAA&#10;" fillcolor="#d9e2f3 [660]" strokeweight="1pt">
                <v:textbo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Students can be presented with some real life time series graphs, such as the FTSE 100 Index. Discuss how this data can be collected so students are aware of how time series graphs could form part of the statistical enquiry cycle. Time series graphs for example data sets from previous examinations are also useful.</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v:textbox>
                <w10:wrap type="square" anchorx="margin"/>
              </v:shape>
            </w:pict>
          </mc:Fallback>
        </mc:AlternateContent>
      </w:r>
      <w:r w:rsidRPr="0093564D">
        <w:rPr>
          <w:rFonts w:ascii="Verdana" w:eastAsiaTheme="minorHAnsi" w:hAnsi="Verdana" w:cstheme="minorBidi"/>
          <w:color w:val="002060"/>
          <w:sz w:val="20"/>
          <w:szCs w:val="20"/>
          <w:lang w:eastAsia="en-US"/>
        </w:rPr>
        <w:t xml:space="preserve">Trend, seasonal trend, cyclic trend, extrapolate, average, mode, median, arithmetic mean, weighted mean, predictions. </w:t>
      </w:r>
    </w:p>
    <w:p w:rsidR="007B677F" w:rsidRPr="00AB192D" w:rsidRDefault="007B677F" w:rsidP="007B677F">
      <w:pPr>
        <w:rPr>
          <w:rFonts w:ascii="Verdana" w:eastAsiaTheme="minorHAnsi" w:hAnsi="Verdana" w:cstheme="minorBidi"/>
          <w:b/>
          <w:color w:val="222A35" w:themeColor="text2" w:themeShade="80"/>
          <w:sz w:val="20"/>
          <w:szCs w:val="20"/>
          <w:lang w:eastAsia="en-US"/>
        </w:rPr>
      </w:pPr>
    </w:p>
    <w:p w:rsidR="007B677F" w:rsidRPr="002B1863" w:rsidRDefault="007B677F" w:rsidP="007B677F">
      <w:pPr>
        <w:jc w:val="both"/>
        <w:rPr>
          <w:rFonts w:ascii="Verdana" w:eastAsia="Verdana" w:hAnsi="Verdana" w:cs="Verdana"/>
          <w:b/>
          <w:sz w:val="20"/>
          <w:szCs w:val="20"/>
        </w:rPr>
      </w:pPr>
    </w:p>
    <w:p w:rsidR="007B677F" w:rsidRDefault="007B677F" w:rsidP="007B677F">
      <w:pPr>
        <w:rPr>
          <w:rFonts w:ascii="Verdana" w:hAnsi="Verdana"/>
          <w:sz w:val="20"/>
          <w:szCs w:val="20"/>
        </w:rPr>
      </w:pPr>
      <w:r>
        <w:rPr>
          <w:rFonts w:ascii="Verdana" w:hAnsi="Verdana"/>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93564D" w:rsidTr="00D81B19">
        <w:trPr>
          <w:trHeight w:val="580"/>
        </w:trPr>
        <w:tc>
          <w:tcPr>
            <w:tcW w:w="7479" w:type="dxa"/>
            <w:shd w:val="clear" w:color="auto" w:fill="ACB9CA" w:themeFill="text2" w:themeFillTint="66"/>
            <w:vAlign w:val="center"/>
          </w:tcPr>
          <w:p w:rsidR="007B677F" w:rsidRPr="0093564D" w:rsidRDefault="007B677F" w:rsidP="00D81B19">
            <w:pPr>
              <w:spacing w:after="0" w:line="240" w:lineRule="auto"/>
              <w:rPr>
                <w:rFonts w:ascii="Verdana" w:eastAsiaTheme="minorHAnsi" w:hAnsi="Verdana" w:cstheme="minorBidi"/>
                <w:b/>
                <w:color w:val="002060"/>
                <w:lang w:eastAsia="en-US"/>
              </w:rPr>
            </w:pPr>
            <w:r w:rsidRPr="0093564D">
              <w:rPr>
                <w:rFonts w:ascii="Verdana" w:eastAsiaTheme="minorHAnsi" w:hAnsi="Verdana" w:cstheme="minorBidi"/>
                <w:b/>
                <w:color w:val="002060"/>
                <w:lang w:eastAsia="en-US"/>
              </w:rPr>
              <w:lastRenderedPageBreak/>
              <w:t>5a. Calculating moving averages, seasonal and cyclic trends</w:t>
            </w:r>
          </w:p>
          <w:p w:rsidR="007B677F" w:rsidRPr="0093564D" w:rsidRDefault="007B677F" w:rsidP="00D81B19">
            <w:pPr>
              <w:spacing w:after="0"/>
              <w:rPr>
                <w:rFonts w:ascii="Verdana" w:eastAsiaTheme="minorHAnsi" w:hAnsi="Verdana" w:cstheme="minorBidi"/>
                <w:color w:val="002060"/>
                <w:lang w:eastAsia="en-US"/>
              </w:rPr>
            </w:pPr>
            <w:r w:rsidRPr="0093564D">
              <w:rPr>
                <w:rFonts w:ascii="Verdana" w:eastAsiaTheme="minorHAnsi" w:hAnsi="Verdana" w:cstheme="minorBidi"/>
                <w:color w:val="002060"/>
                <w:lang w:eastAsia="en-US"/>
              </w:rPr>
              <w:t>(2b.01, 2f.01, 2f.02)</w:t>
            </w:r>
          </w:p>
        </w:tc>
        <w:tc>
          <w:tcPr>
            <w:tcW w:w="2375" w:type="dxa"/>
            <w:shd w:val="clear" w:color="auto" w:fill="8DB3E2"/>
          </w:tcPr>
          <w:p w:rsidR="007B677F" w:rsidRPr="0093564D" w:rsidRDefault="007B677F" w:rsidP="00D81B19">
            <w:pPr>
              <w:spacing w:after="0"/>
              <w:jc w:val="right"/>
              <w:rPr>
                <w:rFonts w:ascii="Verdana" w:eastAsiaTheme="minorHAnsi" w:hAnsi="Verdana" w:cstheme="minorBidi"/>
                <w:b/>
                <w:color w:val="002060"/>
                <w:szCs w:val="24"/>
                <w:lang w:eastAsia="en-US"/>
              </w:rPr>
            </w:pPr>
            <w:r w:rsidRPr="0093564D">
              <w:rPr>
                <w:rFonts w:ascii="Verdana" w:eastAsiaTheme="minorHAnsi" w:hAnsi="Verdana" w:cstheme="minorBidi"/>
                <w:b/>
                <w:color w:val="002060"/>
                <w:szCs w:val="24"/>
                <w:lang w:eastAsia="en-US"/>
              </w:rPr>
              <w:t>Teaching time</w:t>
            </w:r>
          </w:p>
          <w:p w:rsidR="007B677F" w:rsidRPr="0093564D" w:rsidRDefault="007B677F" w:rsidP="00D81B19">
            <w:pPr>
              <w:spacing w:after="0"/>
              <w:jc w:val="right"/>
              <w:rPr>
                <w:color w:val="002060"/>
              </w:rPr>
            </w:pPr>
            <w:r w:rsidRPr="0093564D">
              <w:rPr>
                <w:rFonts w:ascii="Verdana" w:eastAsiaTheme="minorHAnsi" w:hAnsi="Verdana" w:cstheme="minorBidi"/>
                <w:color w:val="002060"/>
                <w:szCs w:val="24"/>
                <w:lang w:eastAsia="en-US"/>
              </w:rPr>
              <w:t>3–6 hours</w:t>
            </w:r>
          </w:p>
        </w:tc>
      </w:tr>
    </w:tbl>
    <w:p w:rsidR="007B677F" w:rsidRPr="0093564D" w:rsidRDefault="007B677F" w:rsidP="007B677F">
      <w:pPr>
        <w:spacing w:after="0"/>
        <w:rPr>
          <w:rFonts w:ascii="Verdana" w:eastAsiaTheme="minorHAnsi" w:hAnsi="Verdana" w:cstheme="minorBidi"/>
          <w:b/>
          <w:color w:val="002060"/>
          <w:sz w:val="20"/>
          <w:szCs w:val="20"/>
          <w:lang w:eastAsia="en-US"/>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OBJECTIVES</w:t>
      </w:r>
    </w:p>
    <w:p w:rsidR="007B677F" w:rsidRPr="0093564D" w:rsidRDefault="007B677F" w:rsidP="007B677F">
      <w:pPr>
        <w:spacing w:after="0"/>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By the end of the sub-unit, students should be able to:</w:t>
      </w:r>
    </w:p>
    <w:p w:rsidR="007B677F" w:rsidRPr="0093564D" w:rsidRDefault="007B677F" w:rsidP="007B677F">
      <w:pPr>
        <w:pStyle w:val="Text1"/>
        <w:rPr>
          <w:rFonts w:ascii="Verdana" w:hAnsi="Verdana"/>
          <w:color w:val="002060"/>
          <w:sz w:val="20"/>
        </w:rPr>
      </w:pPr>
      <w:r w:rsidRPr="0093564D">
        <w:rPr>
          <w:rFonts w:ascii="Verdana" w:hAnsi="Verdana"/>
          <w:color w:val="002060"/>
          <w:sz w:val="20"/>
        </w:rPr>
        <w:t>Plot points as a time series;</w:t>
      </w:r>
    </w:p>
    <w:p w:rsidR="007B677F" w:rsidRPr="0093564D" w:rsidRDefault="007B677F" w:rsidP="007B677F">
      <w:pPr>
        <w:pStyle w:val="Text1"/>
        <w:rPr>
          <w:rFonts w:ascii="Verdana" w:hAnsi="Verdana"/>
          <w:color w:val="002060"/>
          <w:sz w:val="20"/>
        </w:rPr>
      </w:pPr>
      <w:r w:rsidRPr="0093564D">
        <w:rPr>
          <w:rFonts w:ascii="Verdana" w:hAnsi="Verdana"/>
          <w:color w:val="002060"/>
          <w:sz w:val="20"/>
        </w:rPr>
        <w:t>Draw a trend line by eye and use it to make a prediction;</w:t>
      </w:r>
    </w:p>
    <w:p w:rsidR="007B677F" w:rsidRPr="0093564D" w:rsidRDefault="007B677F" w:rsidP="007B677F">
      <w:pPr>
        <w:pStyle w:val="Text1"/>
        <w:rPr>
          <w:rFonts w:ascii="Verdana" w:hAnsi="Verdana"/>
          <w:color w:val="002060"/>
          <w:sz w:val="20"/>
        </w:rPr>
      </w:pPr>
      <w:r w:rsidRPr="0093564D">
        <w:rPr>
          <w:rFonts w:ascii="Verdana" w:hAnsi="Verdana"/>
          <w:color w:val="002060"/>
          <w:sz w:val="20"/>
        </w:rPr>
        <w:t>Interpret seasonal and cyclic trends in context;</w:t>
      </w:r>
    </w:p>
    <w:p w:rsidR="007B677F" w:rsidRPr="0093564D" w:rsidRDefault="007B677F" w:rsidP="007B677F">
      <w:pPr>
        <w:pStyle w:val="Text1"/>
        <w:rPr>
          <w:rFonts w:ascii="Verdana" w:hAnsi="Verdana"/>
          <w:color w:val="002060"/>
          <w:sz w:val="20"/>
        </w:rPr>
      </w:pPr>
      <w:r w:rsidRPr="0093564D">
        <w:rPr>
          <w:rFonts w:ascii="Verdana" w:hAnsi="Verdana"/>
          <w:color w:val="002060"/>
          <w:sz w:val="20"/>
        </w:rPr>
        <w:t>Calculate and use a 4 point moving average or other specified appropriate moving average;</w:t>
      </w:r>
    </w:p>
    <w:p w:rsidR="007B677F" w:rsidRPr="0093564D" w:rsidRDefault="007B677F" w:rsidP="007B677F">
      <w:pPr>
        <w:pStyle w:val="Text1"/>
        <w:rPr>
          <w:rFonts w:ascii="Verdana" w:hAnsi="Verdana"/>
          <w:color w:val="002060"/>
          <w:sz w:val="20"/>
        </w:rPr>
      </w:pPr>
      <w:r w:rsidRPr="0093564D">
        <w:rPr>
          <w:rFonts w:ascii="Verdana" w:hAnsi="Verdana"/>
          <w:color w:val="002060"/>
          <w:sz w:val="20"/>
        </w:rPr>
        <w:t>Find the mean seasonal variation and extrapolate the data to make predictions for future years.</w:t>
      </w:r>
    </w:p>
    <w:p w:rsidR="007B677F" w:rsidRPr="0093564D" w:rsidRDefault="007B677F" w:rsidP="007B677F">
      <w:pPr>
        <w:pStyle w:val="Text1"/>
        <w:numPr>
          <w:ilvl w:val="0"/>
          <w:numId w:val="0"/>
        </w:numPr>
        <w:rPr>
          <w:rFonts w:ascii="Verdana" w:hAnsi="Verdana"/>
          <w:color w:val="002060"/>
          <w:sz w:val="20"/>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GCSE MATHEMATICS LINKS</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S4</w:t>
      </w:r>
    </w:p>
    <w:p w:rsidR="007B677F" w:rsidRPr="0093564D" w:rsidRDefault="007B677F" w:rsidP="007B677F">
      <w:pPr>
        <w:spacing w:after="0"/>
        <w:jc w:val="both"/>
        <w:rPr>
          <w:rFonts w:ascii="Verdana" w:eastAsiaTheme="minorHAnsi" w:hAnsi="Verdana" w:cstheme="minorBidi"/>
          <w:color w:val="002060"/>
          <w:sz w:val="20"/>
          <w:szCs w:val="20"/>
          <w:lang w:eastAsia="en-US"/>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POSSIBLE SUCCESS CRITERIA</w:t>
      </w:r>
    </w:p>
    <w:p w:rsidR="007B677F" w:rsidRPr="0093564D" w:rsidRDefault="007B677F" w:rsidP="007B677F">
      <w:pPr>
        <w:spacing w:after="0"/>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 xml:space="preserve">If given moving averages to be able to plot them on a time series graph and make predictions. </w:t>
      </w:r>
    </w:p>
    <w:p w:rsidR="007B677F" w:rsidRPr="0093564D" w:rsidRDefault="007B677F" w:rsidP="007B677F">
      <w:pPr>
        <w:spacing w:after="0"/>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 xml:space="preserve">Find the mean seasonal effect from a time series graph and use this to make predictions. </w:t>
      </w:r>
    </w:p>
    <w:p w:rsidR="007B677F" w:rsidRPr="0093564D" w:rsidRDefault="007B677F" w:rsidP="007B677F">
      <w:pPr>
        <w:spacing w:after="0"/>
        <w:rPr>
          <w:rFonts w:ascii="Verdana" w:eastAsia="Verdana" w:hAnsi="Verdana" w:cs="Verdana"/>
          <w:b/>
          <w:color w:val="002060"/>
          <w:sz w:val="20"/>
          <w:szCs w:val="20"/>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COMMON MISCONCEPTIONS</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When discussing the trend of the data, it is important to state ‘upwards trend’ or ‘downwards trend’. From the examiner report of Higher tier 2016 Q2 – “</w:t>
      </w:r>
      <w:r w:rsidRPr="0093564D">
        <w:rPr>
          <w:rFonts w:ascii="Verdana" w:hAnsi="Verdana"/>
          <w:color w:val="002060"/>
          <w:sz w:val="20"/>
          <w:szCs w:val="20"/>
        </w:rPr>
        <w:t xml:space="preserve">It must be noted that ‘positive correlation’ is an incorrect description. Most of the incorrect responses seen, however, described the falls and rises rather than the overall trend. Students are advised that the trend is the overall picture shown by the data ignoring fluctuations along the way and that a trend should be described as upwards (or rising) or downwards (or falling). </w:t>
      </w:r>
      <w:r w:rsidRPr="0093564D" w:rsidDel="00FF45CD">
        <w:rPr>
          <w:rFonts w:ascii="Verdana" w:eastAsiaTheme="minorHAnsi" w:hAnsi="Verdana" w:cstheme="minorBidi"/>
          <w:color w:val="002060"/>
          <w:sz w:val="20"/>
          <w:szCs w:val="20"/>
          <w:lang w:eastAsia="en-US"/>
        </w:rPr>
        <w:t xml:space="preserve"> </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 xml:space="preserve">There are many feedback reports which complain of students not showing the calculation of the 4 point moving averages. Feedback from </w:t>
      </w:r>
      <w:r w:rsidRPr="0093564D">
        <w:rPr>
          <w:rFonts w:ascii="Verdana" w:eastAsia="Verdana" w:hAnsi="Verdana" w:cs="Verdana"/>
          <w:color w:val="002060"/>
          <w:sz w:val="20"/>
          <w:szCs w:val="20"/>
        </w:rPr>
        <w:t xml:space="preserve">Higher tier 2014 Q13 </w:t>
      </w:r>
      <w:r w:rsidRPr="0093564D">
        <w:rPr>
          <w:rFonts w:ascii="Verdana" w:eastAsiaTheme="minorHAnsi" w:hAnsi="Verdana" w:cstheme="minorBidi"/>
          <w:color w:val="002060"/>
          <w:sz w:val="20"/>
          <w:szCs w:val="20"/>
          <w:lang w:eastAsia="en-US"/>
        </w:rPr>
        <w:t>– “Very disappointingly few candidates knew how to find or use seasonal variation, with two thirds failing to score a mark on this question. Most commonly candidates found the average of the three values for Quarter 2, whilst some in part (b) simply stated the trend line value. A few in (b) seemed to guess a value, often about 660; this was out of the acceptable answer range but the calculation was required to be seen on this question anyway. Those who knew what seasonal variation meant commonly scored all 4 marks.”</w:t>
      </w:r>
    </w:p>
    <w:p w:rsidR="007B677F" w:rsidRPr="0093564D" w:rsidRDefault="007B677F" w:rsidP="007B677F">
      <w:pPr>
        <w:spacing w:after="0"/>
        <w:jc w:val="both"/>
        <w:rPr>
          <w:rFonts w:ascii="Verdana" w:eastAsiaTheme="minorHAnsi" w:hAnsi="Verdana" w:cstheme="minorBidi"/>
          <w:color w:val="002060"/>
          <w:sz w:val="20"/>
          <w:szCs w:val="20"/>
          <w:lang w:eastAsia="en-US"/>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NOTES</w:t>
      </w:r>
    </w:p>
    <w:p w:rsidR="007B677F" w:rsidRDefault="007B677F" w:rsidP="007B677F">
      <w:pPr>
        <w:jc w:val="both"/>
        <w:rPr>
          <w:rFonts w:ascii="Verdana" w:hAnsi="Verdana"/>
          <w:sz w:val="20"/>
          <w:szCs w:val="20"/>
        </w:rPr>
      </w:pPr>
      <w:r w:rsidRPr="0093564D">
        <w:rPr>
          <w:rFonts w:ascii="Verdana" w:eastAsia="Verdana" w:hAnsi="Verdana" w:cs="Verdana"/>
          <w:color w:val="002060"/>
          <w:sz w:val="20"/>
          <w:szCs w:val="20"/>
        </w:rPr>
        <w:t>Students are expected to know how to draw a trend line through the moving averages, calculate the average seasonal variation and apply this to the following year.</w:t>
      </w:r>
      <w:r>
        <w:rPr>
          <w:rFonts w:ascii="Verdana" w:hAnsi="Verdana"/>
          <w:sz w:val="20"/>
          <w:szCs w:val="20"/>
        </w:rP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7B677F" w:rsidTr="00D81B19">
        <w:trPr>
          <w:trHeight w:val="720"/>
        </w:trPr>
        <w:tc>
          <w:tcPr>
            <w:tcW w:w="9854" w:type="dxa"/>
            <w:shd w:val="clear" w:color="auto" w:fill="0F243E"/>
            <w:vAlign w:val="center"/>
          </w:tcPr>
          <w:p w:rsidR="007B677F" w:rsidRDefault="007B677F" w:rsidP="00D81B19">
            <w:pPr>
              <w:spacing w:after="0"/>
            </w:pPr>
            <w:r w:rsidRPr="00AB192D">
              <w:rPr>
                <w:rFonts w:ascii="Verdana" w:eastAsiaTheme="minorHAnsi" w:hAnsi="Verdana" w:cstheme="minorBidi"/>
                <w:b/>
                <w:color w:val="FFFFFF" w:themeColor="background1"/>
                <w:szCs w:val="24"/>
                <w:lang w:eastAsia="en-US"/>
              </w:rPr>
              <w:lastRenderedPageBreak/>
              <w:t>UNIT 6: Probability</w:t>
            </w:r>
          </w:p>
        </w:tc>
      </w:tr>
    </w:tbl>
    <w:p w:rsidR="007B677F" w:rsidRPr="00AB192D" w:rsidRDefault="007B677F" w:rsidP="007B677F">
      <w:pPr>
        <w:ind w:right="-399"/>
        <w:jc w:val="right"/>
        <w:rPr>
          <w:rFonts w:ascii="Verdana" w:eastAsia="Verdana" w:hAnsi="Verdana" w:cs="Verdana"/>
          <w:color w:val="0000FF"/>
          <w:sz w:val="20"/>
          <w:szCs w:val="20"/>
          <w:u w:val="single"/>
        </w:rPr>
      </w:pPr>
      <w:hyperlink w:anchor="Higher0" w:history="1">
        <w:r w:rsidRPr="00954152">
          <w:rPr>
            <w:rStyle w:val="Hyperlink"/>
            <w:rFonts w:ascii="Verdana" w:hAnsi="Verdana"/>
            <w:color w:val="A6A6A6" w:themeColor="background1" w:themeShade="A6"/>
            <w:sz w:val="20"/>
            <w:szCs w:val="20"/>
          </w:rPr>
          <w:t>Return to Overview</w:t>
        </w:r>
      </w:hyperlink>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 xml:space="preserve">SPECIFICATION REFERENCES </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9072"/>
      </w:tblGrid>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3p.01</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use collected data to calculate estimates of probabilities</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3p.02</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compare the probability of different possible outcomes using the 0–1 or 0–100% scale and statements of likelihood</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3p.03</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use probability values to calculate expected frequency of a specified characteristic within a sample or population</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3p.04</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u w:val="single"/>
              </w:rPr>
            </w:pPr>
            <w:r w:rsidRPr="0093564D">
              <w:rPr>
                <w:rFonts w:ascii="Verdana" w:hAnsi="Verdana" w:cs="Verdana"/>
                <w:color w:val="002060"/>
                <w:sz w:val="20"/>
                <w:szCs w:val="20"/>
                <w:u w:val="single"/>
              </w:rPr>
              <w:t>use collected data and calculated probabilities to determine and interpret relative risks and absolute risks, and express in terms of expected frequencies in groups</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3p.05</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compare experimental data with theoretical predictions to identify possible bias within the experimental design</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3p.06</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recognise that experimental probability will tend towards theoretical probability as the number of trials increases when all variables are random</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3p.07</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u w:val="single"/>
              </w:rPr>
              <w:t>use two-way tables, sample space diagrams, tree diagrams and Venn diagrams to represent all the different outcomes possible for at most three events</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3p.08</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u w:val="single"/>
              </w:rPr>
            </w:pPr>
            <w:r w:rsidRPr="0093564D">
              <w:rPr>
                <w:rFonts w:ascii="Verdana" w:hAnsi="Verdana" w:cs="Verdana"/>
                <w:color w:val="002060"/>
                <w:sz w:val="20"/>
                <w:szCs w:val="20"/>
                <w:u w:val="single"/>
              </w:rPr>
              <w:t>know and apply the formal notation for independent events</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3p.09</w:t>
            </w:r>
          </w:p>
        </w:tc>
        <w:tc>
          <w:tcPr>
            <w:tcW w:w="9072" w:type="dxa"/>
          </w:tcPr>
          <w:p w:rsidR="007B677F" w:rsidRPr="0093564D" w:rsidRDefault="007B677F" w:rsidP="00D81B19">
            <w:pPr>
              <w:autoSpaceDE w:val="0"/>
              <w:autoSpaceDN w:val="0"/>
              <w:adjustRightInd w:val="0"/>
              <w:rPr>
                <w:rFonts w:ascii="Verdana" w:hAnsi="Verdana" w:cs="Verdana"/>
                <w:color w:val="002060"/>
                <w:sz w:val="20"/>
                <w:szCs w:val="20"/>
                <w:u w:val="single"/>
              </w:rPr>
            </w:pPr>
            <w:r w:rsidRPr="0093564D">
              <w:rPr>
                <w:rFonts w:ascii="Verdana" w:hAnsi="Verdana" w:cs="Verdana"/>
                <w:color w:val="002060"/>
                <w:sz w:val="20"/>
                <w:szCs w:val="20"/>
                <w:u w:val="single"/>
              </w:rPr>
              <w:t>know and apply the formal notation for conditional probability</w:t>
            </w:r>
          </w:p>
        </w:tc>
      </w:tr>
      <w:tr w:rsidR="007B677F" w:rsidRPr="0093564D" w:rsidTr="00D81B19">
        <w:tc>
          <w:tcPr>
            <w:tcW w:w="851" w:type="dxa"/>
          </w:tcPr>
          <w:p w:rsidR="007B677F" w:rsidRPr="0093564D" w:rsidRDefault="007B677F" w:rsidP="00D81B19">
            <w:pPr>
              <w:autoSpaceDE w:val="0"/>
              <w:autoSpaceDN w:val="0"/>
              <w:adjustRightInd w:val="0"/>
              <w:rPr>
                <w:rFonts w:ascii="Verdana" w:hAnsi="Verdana" w:cs="Verdana"/>
                <w:color w:val="002060"/>
                <w:sz w:val="20"/>
                <w:szCs w:val="20"/>
              </w:rPr>
            </w:pPr>
            <w:r w:rsidRPr="0093564D">
              <w:rPr>
                <w:rFonts w:ascii="Verdana" w:hAnsi="Verdana" w:cs="Verdana"/>
                <w:color w:val="002060"/>
                <w:sz w:val="20"/>
                <w:szCs w:val="20"/>
              </w:rPr>
              <w:t>3p.10</w:t>
            </w:r>
          </w:p>
        </w:tc>
        <w:tc>
          <w:tcPr>
            <w:tcW w:w="9072" w:type="dxa"/>
          </w:tcPr>
          <w:p w:rsidR="007B677F" w:rsidRPr="0093564D" w:rsidRDefault="007B677F" w:rsidP="00D81B19">
            <w:pPr>
              <w:autoSpaceDE w:val="0"/>
              <w:autoSpaceDN w:val="0"/>
              <w:adjustRightInd w:val="0"/>
              <w:rPr>
                <w:rFonts w:ascii="Verdana" w:hAnsi="Verdana" w:cs="Verdana"/>
                <w:b/>
                <w:color w:val="002060"/>
                <w:sz w:val="20"/>
                <w:szCs w:val="20"/>
              </w:rPr>
            </w:pPr>
            <w:r w:rsidRPr="0093564D">
              <w:rPr>
                <w:rFonts w:ascii="Verdana" w:hAnsi="Verdana" w:cs="Verdana-Bold"/>
                <w:b/>
                <w:bCs/>
                <w:color w:val="002060"/>
                <w:sz w:val="20"/>
                <w:szCs w:val="20"/>
              </w:rPr>
              <w:t>comment on the differences between experimental and theoretical values in terms of possible bias. Formal tests of significance will not be required</w:t>
            </w:r>
          </w:p>
        </w:tc>
      </w:tr>
    </w:tbl>
    <w:p w:rsidR="007B677F" w:rsidRPr="0093564D" w:rsidRDefault="007B677F" w:rsidP="007B677F">
      <w:pPr>
        <w:spacing w:after="0"/>
        <w:jc w:val="both"/>
        <w:rPr>
          <w:color w:val="002060"/>
          <w:sz w:val="20"/>
          <w:szCs w:val="20"/>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PRIOR KNOWLEDGE</w:t>
      </w:r>
    </w:p>
    <w:p w:rsidR="007B677F" w:rsidRPr="0093564D" w:rsidRDefault="007B677F" w:rsidP="007B677F">
      <w:pPr>
        <w:spacing w:after="0"/>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Students should have an awareness of the probability scale.</w:t>
      </w:r>
    </w:p>
    <w:p w:rsidR="007B677F" w:rsidRPr="0093564D" w:rsidRDefault="007B677F" w:rsidP="007B677F">
      <w:pPr>
        <w:spacing w:after="0"/>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Students should know that probability can be expressed as fractions, decimals and percentages.</w:t>
      </w:r>
    </w:p>
    <w:p w:rsidR="007B677F" w:rsidRPr="0093564D" w:rsidRDefault="007B677F" w:rsidP="007B677F">
      <w:pPr>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Students should be able to represent a basic probability of something occurring numerically and using words.</w:t>
      </w: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KEYWORDS</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hAnsi="Verdana"/>
          <w:noProof/>
          <w:color w:val="002060"/>
          <w:sz w:val="20"/>
          <w:szCs w:val="20"/>
        </w:rPr>
        <mc:AlternateContent>
          <mc:Choice Requires="wps">
            <w:drawing>
              <wp:anchor distT="45720" distB="45720" distL="114300" distR="114300" simplePos="0" relativeHeight="251664384" behindDoc="0" locked="0" layoutInCell="1" allowOverlap="1" wp14:anchorId="62D83A0E" wp14:editId="1C381470">
                <wp:simplePos x="0" y="0"/>
                <wp:positionH relativeFrom="margin">
                  <wp:posOffset>-81915</wp:posOffset>
                </wp:positionH>
                <wp:positionV relativeFrom="paragraph">
                  <wp:posOffset>548005</wp:posOffset>
                </wp:positionV>
                <wp:extent cx="6096000" cy="1143000"/>
                <wp:effectExtent l="0" t="0" r="19050"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43000"/>
                        </a:xfrm>
                        <a:prstGeom prst="rect">
                          <a:avLst/>
                        </a:prstGeom>
                        <a:solidFill>
                          <a:schemeClr val="accent1">
                            <a:lumMod val="20000"/>
                            <a:lumOff val="80000"/>
                          </a:schemeClr>
                        </a:solidFill>
                        <a:ln w="12700">
                          <a:solidFill>
                            <a:srgbClr val="000000"/>
                          </a:solidFill>
                          <a:miter lim="800000"/>
                          <a:headEnd/>
                          <a:tailEnd/>
                        </a:ln>
                      </wps:spPr>
                      <wps:txbx>
                        <w:txbxContent>
                          <w:p w:rsidR="007B677F" w:rsidRPr="007B48BA" w:rsidRDefault="007B677F" w:rsidP="007B677F">
                            <w:pPr>
                              <w:spacing w:after="0"/>
                              <w:jc w:val="both"/>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There are a large range of tasks that can be investigated in the classroom using dice or coins. Students can make their hypotheses relating to probability, collect the data, and completing the cycle. This can also bring in the concept of theoretical and experimental probability. </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83A0E" id="Text Box 18" o:spid="_x0000_s1043" type="#_x0000_t202" style="position:absolute;left:0;text-align:left;margin-left:-6.45pt;margin-top:43.15pt;width:480pt;height:9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RSRAIAAI4EAAAOAAAAZHJzL2Uyb0RvYy54bWysVNtu2zAMfR+wfxD0vtrJsqY14hRdug4D&#10;ugvQ7gMYWY6FSaInKbGzrx8lJVm6vg17ESSSPjzkIb24GY1mO+m8QlvzyUXJmbQCG2U3Nf/+dP/m&#10;ijMfwDag0cqa76XnN8vXrxZDX8kpdqgb6RiBWF8Nfc27EPqqKLzopAF/gb205GzRGQj0dJuicTAQ&#10;utHFtCwviwFd0zsU0nuy3mUnXyb8tpUifG1bLwPTNSduIZ0unet4FssFVBsHfafEgQb8AwsDylLS&#10;E9QdBGBbp15AGSUcemzDhUBTYNsqIVMNVM2k/Kuaxw56mWqh5vj+1Cb//2DFl903x1RD2pFSFgxp&#10;9CTHwN7jyMhE/Rl6X1HYY0+BYSQ7xaZaff+A4odnFlcd2I28dQ6HTkJD/Cbxy+Ls04zjI8h6+IwN&#10;5YFtwAQ0ts7E5lE7GKGTTvuTNpGLIONleX1ZluQS5JtMZm/jI+aA6vh573z4KNGweKm5I/ETPOwe&#10;fMihx5CYzaNWzb3SOj3iwMmVdmwHNCoghLQhl6m3hvhmO41cTgsVmWm0svnqaCY2aXQjUuL2LIm2&#10;bCDy0zlhvGTgNutT/oh3qu8ZhlGBFkYrU/OU9TDCse0fbENVQhVA6XwnOtoedIitzyKEcT1myedH&#10;fdfY7EkZh3lBaKHp0qH7xdlAy1Fz/3MLTnKmP1lS93oym8VtSo/Zu/mUHu7csz73gBUEVfPAWb6u&#10;QtrAyNXiLU1Bq5I+cVwykwNnGvrUxcOCxq06f6eoP7+R5W8AAAD//wMAUEsDBBQABgAIAAAAIQCm&#10;vf7Q4AAAAAoBAAAPAAAAZHJzL2Rvd25yZXYueG1sTI/BTsMwDIbvSLxDZCRuW9oOla3UnQoDbhw6&#10;iuCYNaGtaJKqyZbu7fFOcLT96ff359tZD+ykJtdbgxAvI2DKNFb2pkWo318Wa2DOCyPFYI1COCsH&#10;2+L6KheZtMFU6rT3LaMQ4zKB0Hk/Zpy7plNauKUdlaHbt5208DROLZeTCBSuB55EUcq16A196MSo&#10;njrV/OyPGiF8lMn49lh+VTsR6qoOn6+75xXi7c1cPgDzavZ/MFz0SR0KcjrYo5GODQiLONkQirBO&#10;V8AI2Nzdx8AOCElKG17k/H+F4hcAAP//AwBQSwECLQAUAAYACAAAACEAtoM4kv4AAADhAQAAEwAA&#10;AAAAAAAAAAAAAAAAAAAAW0NvbnRlbnRfVHlwZXNdLnhtbFBLAQItABQABgAIAAAAIQA4/SH/1gAA&#10;AJQBAAALAAAAAAAAAAAAAAAAAC8BAABfcmVscy8ucmVsc1BLAQItABQABgAIAAAAIQAHsTRSRAIA&#10;AI4EAAAOAAAAAAAAAAAAAAAAAC4CAABkcnMvZTJvRG9jLnhtbFBLAQItABQABgAIAAAAIQCmvf7Q&#10;4AAAAAoBAAAPAAAAAAAAAAAAAAAAAJ4EAABkcnMvZG93bnJldi54bWxQSwUGAAAAAAQABADzAAAA&#10;qwUAAAAA&#10;" fillcolor="#d9e2f3 [660]" strokeweight="1pt">
                <v:textbox>
                  <w:txbxContent>
                    <w:p w:rsidR="007B677F" w:rsidRPr="007B48BA" w:rsidRDefault="007B677F" w:rsidP="007B677F">
                      <w:pPr>
                        <w:spacing w:after="0"/>
                        <w:jc w:val="both"/>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There are a large range of tasks that can be investigated in the classroom using dice or coins. Students can make their hypotheses relating to probability, collect the data, and completing the cycle. This can also bring in the concept of theoretical and experimental probability. </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v:textbox>
                <w10:wrap type="square" anchorx="margin"/>
              </v:shape>
            </w:pict>
          </mc:Fallback>
        </mc:AlternateContent>
      </w:r>
      <w:r w:rsidRPr="0093564D">
        <w:rPr>
          <w:rFonts w:ascii="Verdana" w:eastAsiaTheme="minorHAnsi" w:hAnsi="Verdana" w:cstheme="minorBidi"/>
          <w:color w:val="002060"/>
          <w:sz w:val="20"/>
          <w:szCs w:val="20"/>
          <w:lang w:eastAsia="en-US"/>
        </w:rPr>
        <w:t>Certain, impossible, likely, equal chance, fair, biased, random, theoretical, 50-50, chance, trials, independent, conditional, experimental.</w:t>
      </w:r>
    </w:p>
    <w:p w:rsidR="007B677F" w:rsidRPr="00C63FC8" w:rsidRDefault="007B677F" w:rsidP="007B677F">
      <w:pPr>
        <w:spacing w:after="0"/>
        <w:jc w:val="both"/>
        <w:rPr>
          <w:rFonts w:ascii="Verdana" w:eastAsiaTheme="minorHAnsi" w:hAnsi="Verdana" w:cstheme="minorBidi"/>
          <w:color w:val="222A35" w:themeColor="text2" w:themeShade="80"/>
          <w:sz w:val="20"/>
          <w:szCs w:val="20"/>
          <w:lang w:eastAsia="en-US"/>
        </w:rPr>
      </w:pPr>
    </w:p>
    <w:p w:rsidR="007B677F" w:rsidRPr="00AB192D" w:rsidRDefault="007B677F" w:rsidP="007B677F">
      <w:pPr>
        <w:rPr>
          <w:rFonts w:ascii="Verdana" w:eastAsiaTheme="minorHAnsi" w:hAnsi="Verdana" w:cstheme="minorBidi"/>
          <w:b/>
          <w:color w:val="222A35" w:themeColor="text2" w:themeShade="80"/>
          <w:sz w:val="20"/>
          <w:szCs w:val="20"/>
          <w:lang w:eastAsia="en-US"/>
        </w:rPr>
      </w:pPr>
    </w:p>
    <w:p w:rsidR="007B677F" w:rsidRPr="00CC0886" w:rsidRDefault="007B677F" w:rsidP="007B677F">
      <w:pPr>
        <w:jc w:val="both"/>
        <w:rPr>
          <w:rFonts w:ascii="Verdana" w:eastAsia="Verdana" w:hAnsi="Verdana" w:cs="Verdana"/>
          <w:b/>
          <w:sz w:val="2"/>
          <w:szCs w:val="20"/>
        </w:rPr>
      </w:pPr>
    </w:p>
    <w:p w:rsidR="007B677F" w:rsidRDefault="007B677F" w:rsidP="007B677F">
      <w:pPr>
        <w:rPr>
          <w:rFonts w:ascii="Verdana" w:hAnsi="Verdana"/>
          <w:sz w:val="20"/>
          <w:szCs w:val="20"/>
        </w:rPr>
      </w:pPr>
      <w:r>
        <w:rPr>
          <w:rFonts w:ascii="Verdana" w:hAnsi="Verdana"/>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93564D" w:rsidTr="00D81B19">
        <w:trPr>
          <w:trHeight w:val="580"/>
        </w:trPr>
        <w:tc>
          <w:tcPr>
            <w:tcW w:w="7479" w:type="dxa"/>
            <w:shd w:val="clear" w:color="auto" w:fill="ACB9CA" w:themeFill="text2" w:themeFillTint="66"/>
            <w:vAlign w:val="center"/>
          </w:tcPr>
          <w:p w:rsidR="007B677F" w:rsidRPr="0093564D" w:rsidRDefault="007B677F" w:rsidP="00D81B19">
            <w:pPr>
              <w:spacing w:after="0" w:line="240" w:lineRule="auto"/>
              <w:rPr>
                <w:rFonts w:ascii="Verdana" w:eastAsiaTheme="minorHAnsi" w:hAnsi="Verdana" w:cstheme="minorBidi"/>
                <w:b/>
                <w:color w:val="002060"/>
                <w:lang w:eastAsia="en-US"/>
              </w:rPr>
            </w:pPr>
            <w:r w:rsidRPr="0093564D">
              <w:rPr>
                <w:rFonts w:ascii="Verdana" w:eastAsiaTheme="minorHAnsi" w:hAnsi="Verdana" w:cstheme="minorBidi"/>
                <w:b/>
                <w:color w:val="002060"/>
                <w:lang w:eastAsia="en-US"/>
              </w:rPr>
              <w:lastRenderedPageBreak/>
              <w:t>6a. Simple probability and theoretical probability</w:t>
            </w:r>
          </w:p>
          <w:p w:rsidR="007B677F" w:rsidRPr="0093564D" w:rsidRDefault="007B677F" w:rsidP="00D81B19">
            <w:pPr>
              <w:spacing w:after="0"/>
              <w:rPr>
                <w:rFonts w:ascii="Verdana" w:eastAsiaTheme="minorHAnsi" w:hAnsi="Verdana" w:cstheme="minorBidi"/>
                <w:color w:val="002060"/>
                <w:lang w:eastAsia="en-US"/>
              </w:rPr>
            </w:pPr>
            <w:r w:rsidRPr="0093564D">
              <w:rPr>
                <w:rFonts w:ascii="Verdana" w:eastAsiaTheme="minorHAnsi" w:hAnsi="Verdana" w:cstheme="minorBidi"/>
                <w:color w:val="002060"/>
                <w:lang w:eastAsia="en-US"/>
              </w:rPr>
              <w:t>(3p.01, 3p.02, 3p.03, 3p.04, 3p.05, 3p.06, 3p.07, 3p.08, 3p.09, 3p.10)</w:t>
            </w:r>
          </w:p>
        </w:tc>
        <w:tc>
          <w:tcPr>
            <w:tcW w:w="2375" w:type="dxa"/>
            <w:shd w:val="clear" w:color="auto" w:fill="8DB3E2"/>
          </w:tcPr>
          <w:p w:rsidR="007B677F" w:rsidRPr="0093564D" w:rsidRDefault="007B677F" w:rsidP="00D81B19">
            <w:pPr>
              <w:spacing w:after="0"/>
              <w:jc w:val="right"/>
              <w:rPr>
                <w:rFonts w:ascii="Verdana" w:eastAsiaTheme="minorHAnsi" w:hAnsi="Verdana" w:cstheme="minorBidi"/>
                <w:b/>
                <w:color w:val="002060"/>
                <w:szCs w:val="24"/>
                <w:lang w:eastAsia="en-US"/>
              </w:rPr>
            </w:pPr>
            <w:r w:rsidRPr="0093564D">
              <w:rPr>
                <w:rFonts w:ascii="Verdana" w:eastAsiaTheme="minorHAnsi" w:hAnsi="Verdana" w:cstheme="minorBidi"/>
                <w:b/>
                <w:color w:val="002060"/>
                <w:szCs w:val="24"/>
                <w:lang w:eastAsia="en-US"/>
              </w:rPr>
              <w:t>Teaching time</w:t>
            </w:r>
          </w:p>
          <w:p w:rsidR="007B677F" w:rsidRPr="0093564D" w:rsidRDefault="007B677F" w:rsidP="00D81B19">
            <w:pPr>
              <w:spacing w:after="0"/>
              <w:jc w:val="right"/>
              <w:rPr>
                <w:color w:val="002060"/>
              </w:rPr>
            </w:pPr>
            <w:r w:rsidRPr="0093564D">
              <w:rPr>
                <w:rFonts w:ascii="Verdana" w:eastAsiaTheme="minorHAnsi" w:hAnsi="Verdana" w:cstheme="minorBidi"/>
                <w:color w:val="002060"/>
                <w:szCs w:val="24"/>
                <w:lang w:eastAsia="en-US"/>
              </w:rPr>
              <w:t>1–2 hours</w:t>
            </w:r>
          </w:p>
        </w:tc>
      </w:tr>
    </w:tbl>
    <w:p w:rsidR="007B677F" w:rsidRPr="0093564D" w:rsidRDefault="007B677F" w:rsidP="007B677F">
      <w:pPr>
        <w:spacing w:after="0"/>
        <w:rPr>
          <w:rFonts w:ascii="Verdana" w:eastAsiaTheme="minorHAnsi" w:hAnsi="Verdana" w:cstheme="minorBidi"/>
          <w:b/>
          <w:color w:val="002060"/>
          <w:sz w:val="20"/>
          <w:szCs w:val="20"/>
          <w:lang w:eastAsia="en-US"/>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OBJECTIVES</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By the end of the sub-unit, students should be able to:</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93564D">
        <w:rPr>
          <w:rFonts w:ascii="Verdana" w:eastAsiaTheme="minorHAnsi" w:hAnsi="Verdana" w:cstheme="minorBidi"/>
          <w:color w:val="002060"/>
          <w:sz w:val="20"/>
          <w:szCs w:val="20"/>
          <w:lang w:eastAsia="en-US"/>
        </w:rPr>
        <w:t>Calculate estimates of probabilities and represent these as fraction, decimal or percentage;</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93564D">
        <w:rPr>
          <w:rFonts w:ascii="Verdana" w:eastAsiaTheme="minorHAnsi" w:hAnsi="Verdana" w:cstheme="minorBidi"/>
          <w:color w:val="002060"/>
          <w:sz w:val="20"/>
          <w:szCs w:val="20"/>
          <w:lang w:eastAsia="en-US"/>
        </w:rPr>
        <w:t>Interpret probability values;</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93564D">
        <w:rPr>
          <w:rFonts w:ascii="Verdana" w:eastAsiaTheme="minorHAnsi" w:hAnsi="Verdana" w:cstheme="minorBidi"/>
          <w:color w:val="002060"/>
          <w:sz w:val="20"/>
          <w:szCs w:val="20"/>
          <w:lang w:eastAsia="en-US"/>
        </w:rPr>
        <w:t>Understand the meaning of the words ‘impossible’, ‘certain’, ‘highly likely’, ‘likely’, ‘unlikely’, ‘possible’, ‘evens’, and present them on a likelihood and number scale;</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93564D">
        <w:rPr>
          <w:rFonts w:ascii="Verdana" w:eastAsiaTheme="minorHAnsi" w:hAnsi="Verdana" w:cstheme="minorBidi"/>
          <w:color w:val="002060"/>
          <w:sz w:val="20"/>
          <w:szCs w:val="20"/>
          <w:lang w:eastAsia="en-US"/>
        </w:rPr>
        <w:t xml:space="preserve">Compare expected frequencies and actual frequencies; </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93564D">
        <w:rPr>
          <w:rFonts w:ascii="Verdana" w:eastAsiaTheme="minorHAnsi" w:hAnsi="Verdana" w:cstheme="minorBidi"/>
          <w:color w:val="002060"/>
          <w:sz w:val="20"/>
          <w:szCs w:val="20"/>
          <w:lang w:eastAsia="en-US"/>
        </w:rPr>
        <w:t>Recognise that experimental probability will tend towards theoretical probability as the number of trials increases;</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93564D">
        <w:rPr>
          <w:rFonts w:ascii="Verdana" w:eastAsiaTheme="minorHAnsi" w:hAnsi="Verdana" w:cstheme="minorBidi"/>
          <w:color w:val="002060"/>
          <w:sz w:val="20"/>
          <w:szCs w:val="20"/>
          <w:lang w:eastAsia="en-US"/>
        </w:rPr>
        <w:t>Identify bias if experimental probability does not tend towards theoretical probability;</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93564D">
        <w:rPr>
          <w:rFonts w:ascii="Verdana" w:eastAsiaTheme="minorHAnsi" w:hAnsi="Verdana" w:cstheme="minorBidi"/>
          <w:color w:val="002060"/>
          <w:sz w:val="20"/>
          <w:szCs w:val="20"/>
          <w:lang w:eastAsia="en-US"/>
        </w:rPr>
        <w:t>To know and apply formulae conditional probability and independent events;</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93564D">
        <w:rPr>
          <w:rFonts w:ascii="Verdana" w:eastAsiaTheme="minorHAnsi" w:hAnsi="Verdana" w:cstheme="minorBidi"/>
          <w:color w:val="002060"/>
          <w:sz w:val="20"/>
          <w:szCs w:val="20"/>
          <w:lang w:eastAsia="en-US"/>
        </w:rPr>
        <w:t>Use collected data and calculated probabilities to determine and interpret relative risks and absolute risks, and express in terms of expected frequencies in groups;</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93564D">
        <w:rPr>
          <w:rFonts w:ascii="Verdana" w:eastAsiaTheme="minorHAnsi" w:hAnsi="Verdana" w:cstheme="minorBidi"/>
          <w:color w:val="002060"/>
          <w:sz w:val="20"/>
          <w:szCs w:val="20"/>
          <w:lang w:eastAsia="en-US"/>
        </w:rPr>
        <w:t xml:space="preserve">Comment on the differences between experimental and theoretical values in terms of possible bias. </w:t>
      </w:r>
    </w:p>
    <w:p w:rsidR="007B677F" w:rsidRPr="0093564D" w:rsidRDefault="007B677F" w:rsidP="007B677F">
      <w:pPr>
        <w:pStyle w:val="ListParagraph"/>
        <w:spacing w:after="0"/>
        <w:ind w:left="357"/>
        <w:jc w:val="both"/>
        <w:rPr>
          <w:rFonts w:ascii="Verdana" w:eastAsia="Verdana" w:hAnsi="Verdana" w:cs="Verdana"/>
          <w:b/>
          <w:color w:val="002060"/>
          <w:sz w:val="20"/>
          <w:szCs w:val="20"/>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GCSE MATHEMATICS LINKS</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P1, P2, P3, P4, P5</w:t>
      </w:r>
    </w:p>
    <w:p w:rsidR="007B677F" w:rsidRPr="0093564D" w:rsidRDefault="007B677F" w:rsidP="007B677F">
      <w:pPr>
        <w:spacing w:after="0"/>
        <w:jc w:val="both"/>
        <w:rPr>
          <w:rFonts w:ascii="Verdana" w:eastAsiaTheme="minorHAnsi" w:hAnsi="Verdana" w:cstheme="minorBidi"/>
          <w:color w:val="002060"/>
          <w:sz w:val="20"/>
          <w:szCs w:val="20"/>
          <w:lang w:eastAsia="en-US"/>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POSSIBLE SUCCESS CRITERIA</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To be able to calculate probabilities from a two-way table.</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Explain what is meant by the word independent.</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 xml:space="preserve">If ten cards each have a number wrote on them, to be able to calculate probabilities of picking certain numbers, e.g. </w:t>
      </w:r>
      <w:r w:rsidRPr="0093564D">
        <w:rPr>
          <w:rFonts w:ascii="Times New Roman" w:eastAsiaTheme="minorHAnsi" w:hAnsi="Times New Roman" w:cs="Times New Roman"/>
          <w:color w:val="002060"/>
          <w:sz w:val="24"/>
          <w:szCs w:val="24"/>
          <w:lang w:eastAsia="en-US"/>
        </w:rPr>
        <w:t>P</w:t>
      </w:r>
      <w:r w:rsidRPr="0093564D">
        <w:rPr>
          <w:rFonts w:ascii="Verdana" w:eastAsiaTheme="minorHAnsi" w:hAnsi="Verdana" w:cstheme="minorBidi"/>
          <w:color w:val="002060"/>
          <w:sz w:val="20"/>
          <w:szCs w:val="20"/>
          <w:lang w:eastAsia="en-US"/>
        </w:rPr>
        <w:t xml:space="preserve">(2 or 3), </w:t>
      </w:r>
      <w:r w:rsidRPr="0093564D">
        <w:rPr>
          <w:rFonts w:ascii="Times New Roman" w:eastAsiaTheme="minorHAnsi" w:hAnsi="Times New Roman" w:cs="Times New Roman"/>
          <w:color w:val="002060"/>
          <w:sz w:val="24"/>
          <w:szCs w:val="24"/>
          <w:lang w:eastAsia="en-US"/>
        </w:rPr>
        <w:t>P</w:t>
      </w:r>
      <w:r w:rsidRPr="0093564D">
        <w:rPr>
          <w:rFonts w:ascii="Verdana" w:eastAsiaTheme="minorHAnsi" w:hAnsi="Verdana" w:cstheme="minorBidi"/>
          <w:color w:val="002060"/>
          <w:sz w:val="20"/>
          <w:szCs w:val="20"/>
          <w:lang w:eastAsia="en-US"/>
        </w:rPr>
        <w:t xml:space="preserve">(even number), </w:t>
      </w:r>
      <w:r w:rsidRPr="0093564D">
        <w:rPr>
          <w:rFonts w:ascii="Times New Roman" w:eastAsiaTheme="minorHAnsi" w:hAnsi="Times New Roman" w:cs="Times New Roman"/>
          <w:color w:val="002060"/>
          <w:sz w:val="24"/>
          <w:szCs w:val="24"/>
          <w:lang w:eastAsia="en-US"/>
        </w:rPr>
        <w:t>P</w:t>
      </w:r>
      <w:r w:rsidRPr="0093564D">
        <w:rPr>
          <w:rFonts w:ascii="Verdana" w:eastAsiaTheme="minorHAnsi" w:hAnsi="Verdana" w:cstheme="minorBidi"/>
          <w:color w:val="002060"/>
          <w:sz w:val="20"/>
          <w:szCs w:val="20"/>
          <w:lang w:eastAsia="en-US"/>
        </w:rPr>
        <w:t>(not a 5).</w:t>
      </w:r>
    </w:p>
    <w:p w:rsidR="007B677F" w:rsidRPr="0093564D" w:rsidRDefault="007B677F" w:rsidP="007B677F">
      <w:pPr>
        <w:spacing w:after="0"/>
        <w:jc w:val="both"/>
        <w:rPr>
          <w:rFonts w:ascii="Verdana" w:eastAsiaTheme="minorHAnsi" w:hAnsi="Verdana" w:cstheme="minorBidi"/>
          <w:color w:val="002060"/>
          <w:sz w:val="20"/>
          <w:szCs w:val="20"/>
          <w:lang w:eastAsia="en-US"/>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COMMON MISCONCEPTIONS</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Most common mistakes from examiner reports include:</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 xml:space="preserve">Obtaining answers greater than 1; </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Using the words even chance: “Care needs to be taken by candidates to check what they have written: ‘each number has a chance (or an even chance) of coming up’ was not uncommon, when they should have said an equal chance”; Using a ratio when asked to give a probability (Higher tier June 2013 Q1);</w:t>
      </w:r>
    </w:p>
    <w:p w:rsidR="007B677F" w:rsidRPr="0093564D"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Using words such as 24 out of 120 (Higher tier June 2013 Q1).</w:t>
      </w:r>
    </w:p>
    <w:p w:rsidR="007B677F" w:rsidRPr="0093564D" w:rsidRDefault="007B677F" w:rsidP="007B677F">
      <w:pPr>
        <w:spacing w:after="0"/>
        <w:jc w:val="both"/>
        <w:rPr>
          <w:rFonts w:ascii="Verdana" w:eastAsiaTheme="minorHAnsi" w:hAnsi="Verdana" w:cstheme="minorBidi"/>
          <w:color w:val="002060"/>
          <w:sz w:val="20"/>
          <w:szCs w:val="20"/>
          <w:lang w:eastAsia="en-US"/>
        </w:rPr>
      </w:pPr>
    </w:p>
    <w:p w:rsidR="007B677F" w:rsidRPr="0093564D" w:rsidRDefault="007B677F" w:rsidP="007B677F">
      <w:pPr>
        <w:rPr>
          <w:rFonts w:ascii="Verdana" w:eastAsiaTheme="minorHAnsi" w:hAnsi="Verdana" w:cstheme="minorBidi"/>
          <w:b/>
          <w:color w:val="002060"/>
          <w:sz w:val="20"/>
          <w:szCs w:val="20"/>
          <w:lang w:eastAsia="en-US"/>
        </w:rPr>
      </w:pPr>
      <w:r w:rsidRPr="0093564D">
        <w:rPr>
          <w:rFonts w:ascii="Verdana" w:eastAsiaTheme="minorHAnsi" w:hAnsi="Verdana" w:cstheme="minorBidi"/>
          <w:b/>
          <w:color w:val="002060"/>
          <w:sz w:val="20"/>
          <w:szCs w:val="20"/>
          <w:lang w:eastAsia="en-US"/>
        </w:rPr>
        <w:t>NOTES</w:t>
      </w:r>
    </w:p>
    <w:p w:rsidR="007B677F" w:rsidRPr="0093564D" w:rsidRDefault="007B677F" w:rsidP="007B677F">
      <w:pPr>
        <w:spacing w:after="0"/>
        <w:jc w:val="both"/>
        <w:rPr>
          <w:rFonts w:ascii="Verdana" w:eastAsiaTheme="minorHAnsi" w:hAnsi="Verdana" w:cstheme="minorBidi"/>
          <w:color w:val="002060"/>
          <w:sz w:val="20"/>
          <w:szCs w:val="20"/>
          <w:lang w:eastAsia="en-US"/>
        </w:rPr>
      </w:pPr>
      <w:r w:rsidRPr="0093564D">
        <w:rPr>
          <w:rFonts w:ascii="Verdana" w:eastAsiaTheme="minorHAnsi" w:hAnsi="Verdana" w:cstheme="minorBidi"/>
          <w:color w:val="002060"/>
          <w:sz w:val="20"/>
          <w:szCs w:val="20"/>
          <w:lang w:eastAsia="en-US"/>
        </w:rPr>
        <w:t>Conditional probability formula or the calculation to check for independence will not be given.</w:t>
      </w:r>
    </w:p>
    <w:p w:rsidR="007B677F" w:rsidRPr="00F27C01" w:rsidRDefault="007B677F" w:rsidP="007B677F">
      <w:pPr>
        <w:rPr>
          <w:rFonts w:ascii="Verdana" w:eastAsia="Verdana" w:hAnsi="Verdana" w:cs="Verdana"/>
          <w:b/>
          <w:sz w:val="20"/>
          <w:szCs w:val="20"/>
        </w:rPr>
      </w:pPr>
    </w:p>
    <w:p w:rsidR="007B677F" w:rsidRDefault="007B677F" w:rsidP="007B677F">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7A2613" w:rsidTr="00D81B19">
        <w:trPr>
          <w:trHeight w:val="580"/>
        </w:trPr>
        <w:tc>
          <w:tcPr>
            <w:tcW w:w="7479" w:type="dxa"/>
            <w:shd w:val="clear" w:color="auto" w:fill="ACB9CA" w:themeFill="text2" w:themeFillTint="66"/>
            <w:vAlign w:val="center"/>
          </w:tcPr>
          <w:p w:rsidR="007B677F" w:rsidRPr="007A2613" w:rsidRDefault="007B677F" w:rsidP="00D81B19">
            <w:pPr>
              <w:spacing w:after="0" w:line="240" w:lineRule="auto"/>
              <w:rPr>
                <w:rFonts w:ascii="Verdana" w:hAnsi="Verdana"/>
                <w:b/>
                <w:color w:val="002060"/>
              </w:rPr>
            </w:pPr>
            <w:r w:rsidRPr="007A2613">
              <w:rPr>
                <w:rFonts w:ascii="Verdana" w:hAnsi="Verdana"/>
                <w:color w:val="002060"/>
                <w:sz w:val="20"/>
                <w:szCs w:val="20"/>
              </w:rPr>
              <w:lastRenderedPageBreak/>
              <w:br w:type="page"/>
            </w:r>
            <w:r w:rsidRPr="007A2613">
              <w:rPr>
                <w:rFonts w:ascii="Verdana" w:eastAsiaTheme="minorHAnsi" w:hAnsi="Verdana" w:cstheme="minorBidi"/>
                <w:b/>
                <w:color w:val="002060"/>
                <w:lang w:eastAsia="en-US"/>
              </w:rPr>
              <w:t>6b. Probability from two-way tables, sample space diagrams, tree diagrams and Venn diagrams</w:t>
            </w:r>
          </w:p>
          <w:p w:rsidR="007B677F" w:rsidRPr="007A2613" w:rsidRDefault="007B677F" w:rsidP="00D81B19">
            <w:pPr>
              <w:spacing w:after="0"/>
              <w:rPr>
                <w:rFonts w:ascii="Verdana" w:eastAsiaTheme="minorHAnsi" w:hAnsi="Verdana" w:cstheme="minorBidi"/>
                <w:color w:val="002060"/>
                <w:lang w:eastAsia="en-US"/>
              </w:rPr>
            </w:pPr>
            <w:r w:rsidRPr="007A2613">
              <w:rPr>
                <w:rFonts w:ascii="Verdana" w:eastAsiaTheme="minorHAnsi" w:hAnsi="Verdana" w:cstheme="minorBidi"/>
                <w:color w:val="002060"/>
                <w:lang w:eastAsia="en-US"/>
              </w:rPr>
              <w:t>(3p.07, 3p.08, 3p.09)</w:t>
            </w:r>
          </w:p>
        </w:tc>
        <w:tc>
          <w:tcPr>
            <w:tcW w:w="2375" w:type="dxa"/>
            <w:shd w:val="clear" w:color="auto" w:fill="8DB3E2"/>
          </w:tcPr>
          <w:p w:rsidR="007B677F" w:rsidRPr="007A2613" w:rsidRDefault="007B677F" w:rsidP="00D81B19">
            <w:pPr>
              <w:spacing w:after="0"/>
              <w:jc w:val="right"/>
              <w:rPr>
                <w:rFonts w:ascii="Verdana" w:eastAsiaTheme="minorHAnsi" w:hAnsi="Verdana" w:cstheme="minorBidi"/>
                <w:b/>
                <w:color w:val="002060"/>
                <w:szCs w:val="24"/>
                <w:lang w:eastAsia="en-US"/>
              </w:rPr>
            </w:pPr>
            <w:r w:rsidRPr="007A2613">
              <w:rPr>
                <w:rFonts w:ascii="Verdana" w:eastAsiaTheme="minorHAnsi" w:hAnsi="Verdana" w:cstheme="minorBidi"/>
                <w:b/>
                <w:color w:val="002060"/>
                <w:szCs w:val="24"/>
                <w:lang w:eastAsia="en-US"/>
              </w:rPr>
              <w:t>Teaching time</w:t>
            </w:r>
          </w:p>
          <w:p w:rsidR="007B677F" w:rsidRPr="007A2613" w:rsidRDefault="007B677F" w:rsidP="00D81B19">
            <w:pPr>
              <w:spacing w:after="0"/>
              <w:jc w:val="right"/>
              <w:rPr>
                <w:color w:val="002060"/>
              </w:rPr>
            </w:pPr>
            <w:r w:rsidRPr="007A2613">
              <w:rPr>
                <w:rFonts w:ascii="Verdana" w:eastAsiaTheme="minorHAnsi" w:hAnsi="Verdana" w:cstheme="minorBidi"/>
                <w:color w:val="002060"/>
                <w:szCs w:val="24"/>
                <w:lang w:eastAsia="en-US"/>
              </w:rPr>
              <w:t>3–6 hours</w:t>
            </w:r>
          </w:p>
        </w:tc>
      </w:tr>
    </w:tbl>
    <w:p w:rsidR="007B677F" w:rsidRPr="007A2613" w:rsidRDefault="007B677F" w:rsidP="007B677F">
      <w:pPr>
        <w:spacing w:after="0"/>
        <w:rPr>
          <w:rFonts w:ascii="Verdana" w:eastAsiaTheme="minorHAnsi" w:hAnsi="Verdana" w:cstheme="minorBidi"/>
          <w:b/>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OBJECTIVES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By the end of the sub-unit, students should be able to:</w:t>
      </w:r>
    </w:p>
    <w:p w:rsidR="007B677F" w:rsidRPr="007A2613"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7A2613">
        <w:rPr>
          <w:rFonts w:ascii="Verdana" w:eastAsiaTheme="minorHAnsi" w:hAnsi="Verdana" w:cstheme="minorBidi"/>
          <w:color w:val="002060"/>
          <w:sz w:val="20"/>
          <w:szCs w:val="20"/>
          <w:lang w:eastAsia="en-US"/>
        </w:rPr>
        <w:t>Produce, understand and use a sample space;</w:t>
      </w:r>
    </w:p>
    <w:p w:rsidR="007B677F" w:rsidRPr="007A2613"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7A2613">
        <w:rPr>
          <w:rFonts w:ascii="Verdana" w:eastAsiaTheme="minorHAnsi" w:hAnsi="Verdana" w:cstheme="minorBidi"/>
          <w:color w:val="002060"/>
          <w:sz w:val="20"/>
          <w:szCs w:val="20"/>
          <w:lang w:eastAsia="en-US"/>
        </w:rPr>
        <w:t xml:space="preserve">Understand the terms mutually exclusive and exhaustive and to understand the addition law </w:t>
      </w:r>
      <w:r w:rsidRPr="007A2613">
        <w:rPr>
          <w:rFonts w:ascii="Times New Roman" w:eastAsiaTheme="minorHAnsi" w:hAnsi="Times New Roman" w:cs="Times New Roman"/>
          <w:color w:val="002060"/>
          <w:sz w:val="24"/>
          <w:szCs w:val="24"/>
          <w:lang w:eastAsia="en-US"/>
        </w:rPr>
        <w:t>P</w:t>
      </w:r>
      <w:r w:rsidRPr="007A2613">
        <w:rPr>
          <w:rFonts w:ascii="Verdana" w:eastAsiaTheme="minorHAnsi" w:hAnsi="Verdana" w:cstheme="minorBidi"/>
          <w:color w:val="002060"/>
          <w:sz w:val="20"/>
          <w:szCs w:val="20"/>
          <w:lang w:eastAsia="en-US"/>
        </w:rPr>
        <w:t>(</w:t>
      </w:r>
      <w:r w:rsidRPr="007A2613">
        <w:rPr>
          <w:rFonts w:ascii="Times New Roman" w:eastAsiaTheme="minorHAnsi" w:hAnsi="Times New Roman" w:cs="Times New Roman"/>
          <w:i/>
          <w:color w:val="002060"/>
          <w:sz w:val="24"/>
          <w:szCs w:val="24"/>
          <w:lang w:eastAsia="en-US"/>
        </w:rPr>
        <w:t>A</w:t>
      </w:r>
      <w:r w:rsidRPr="007A2613">
        <w:rPr>
          <w:rFonts w:ascii="Verdana" w:eastAsiaTheme="minorHAnsi" w:hAnsi="Verdana" w:cstheme="minorBidi"/>
          <w:color w:val="002060"/>
          <w:sz w:val="20"/>
          <w:szCs w:val="20"/>
          <w:lang w:eastAsia="en-US"/>
        </w:rPr>
        <w:t xml:space="preserve"> or </w:t>
      </w:r>
      <w:r w:rsidRPr="007A2613">
        <w:rPr>
          <w:rFonts w:ascii="Times New Roman" w:eastAsiaTheme="minorHAnsi" w:hAnsi="Times New Roman" w:cs="Times New Roman"/>
          <w:i/>
          <w:color w:val="002060"/>
          <w:sz w:val="24"/>
          <w:szCs w:val="24"/>
          <w:lang w:eastAsia="en-US"/>
        </w:rPr>
        <w:t>B</w:t>
      </w:r>
      <w:r w:rsidRPr="007A2613">
        <w:rPr>
          <w:rFonts w:ascii="Verdana" w:eastAsiaTheme="minorHAnsi" w:hAnsi="Verdana" w:cstheme="minorBidi"/>
          <w:color w:val="002060"/>
          <w:sz w:val="20"/>
          <w:szCs w:val="20"/>
          <w:lang w:eastAsia="en-US"/>
        </w:rPr>
        <w:t xml:space="preserve">) = </w:t>
      </w:r>
      <w:r w:rsidRPr="007A2613">
        <w:rPr>
          <w:rFonts w:ascii="Times New Roman" w:eastAsiaTheme="minorHAnsi" w:hAnsi="Times New Roman" w:cs="Times New Roman"/>
          <w:color w:val="002060"/>
          <w:sz w:val="24"/>
          <w:szCs w:val="24"/>
          <w:lang w:eastAsia="en-US"/>
        </w:rPr>
        <w:t>P</w:t>
      </w:r>
      <w:r w:rsidRPr="007A2613">
        <w:rPr>
          <w:rFonts w:ascii="Verdana" w:eastAsiaTheme="minorHAnsi" w:hAnsi="Verdana" w:cstheme="minorBidi"/>
          <w:color w:val="002060"/>
          <w:sz w:val="20"/>
          <w:szCs w:val="20"/>
          <w:lang w:eastAsia="en-US"/>
        </w:rPr>
        <w:t>(</w:t>
      </w:r>
      <w:r w:rsidRPr="007A2613">
        <w:rPr>
          <w:rFonts w:ascii="Times New Roman" w:eastAsiaTheme="minorHAnsi" w:hAnsi="Times New Roman" w:cs="Times New Roman"/>
          <w:i/>
          <w:color w:val="002060"/>
          <w:sz w:val="24"/>
          <w:szCs w:val="24"/>
          <w:lang w:eastAsia="en-US"/>
        </w:rPr>
        <w:t>A</w:t>
      </w:r>
      <w:r w:rsidRPr="007A2613">
        <w:rPr>
          <w:rFonts w:ascii="Verdana" w:eastAsiaTheme="minorHAnsi" w:hAnsi="Verdana" w:cstheme="minorBidi"/>
          <w:color w:val="002060"/>
          <w:sz w:val="20"/>
          <w:szCs w:val="20"/>
          <w:lang w:eastAsia="en-US"/>
        </w:rPr>
        <w:t xml:space="preserve">) + </w:t>
      </w:r>
      <w:r w:rsidRPr="007A2613">
        <w:rPr>
          <w:rFonts w:ascii="Times New Roman" w:eastAsiaTheme="minorHAnsi" w:hAnsi="Times New Roman" w:cs="Times New Roman"/>
          <w:color w:val="002060"/>
          <w:sz w:val="24"/>
          <w:szCs w:val="24"/>
          <w:lang w:eastAsia="en-US"/>
        </w:rPr>
        <w:t>P</w:t>
      </w:r>
      <w:r w:rsidRPr="007A2613">
        <w:rPr>
          <w:rFonts w:ascii="Verdana" w:eastAsiaTheme="minorHAnsi" w:hAnsi="Verdana" w:cstheme="minorBidi"/>
          <w:color w:val="002060"/>
          <w:sz w:val="20"/>
          <w:szCs w:val="20"/>
          <w:lang w:eastAsia="en-US"/>
        </w:rPr>
        <w:t>(</w:t>
      </w:r>
      <w:r w:rsidRPr="007A2613">
        <w:rPr>
          <w:rFonts w:ascii="Times New Roman" w:eastAsiaTheme="minorHAnsi" w:hAnsi="Times New Roman" w:cs="Times New Roman"/>
          <w:i/>
          <w:color w:val="002060"/>
          <w:sz w:val="24"/>
          <w:szCs w:val="24"/>
          <w:lang w:eastAsia="en-US"/>
        </w:rPr>
        <w:t>B</w:t>
      </w:r>
      <w:r w:rsidRPr="007A2613">
        <w:rPr>
          <w:rFonts w:ascii="Verdana" w:eastAsiaTheme="minorHAnsi" w:hAnsi="Verdana" w:cstheme="minorBidi"/>
          <w:color w:val="002060"/>
          <w:sz w:val="20"/>
          <w:szCs w:val="20"/>
          <w:lang w:eastAsia="en-US"/>
        </w:rPr>
        <w:t>) for two mutually exclusive events;</w:t>
      </w:r>
    </w:p>
    <w:p w:rsidR="007B677F" w:rsidRPr="007A2613"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7A2613">
        <w:rPr>
          <w:rFonts w:ascii="Verdana" w:eastAsiaTheme="minorHAnsi" w:hAnsi="Verdana" w:cstheme="minorBidi"/>
          <w:color w:val="002060"/>
          <w:sz w:val="20"/>
          <w:szCs w:val="20"/>
          <w:lang w:eastAsia="en-US"/>
        </w:rPr>
        <w:t>Draw and use probability tree diagrams for independent events. (At most three events)</w:t>
      </w:r>
    </w:p>
    <w:p w:rsidR="007B677F" w:rsidRPr="007A2613"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7A2613">
        <w:rPr>
          <w:rFonts w:ascii="Verdana" w:eastAsiaTheme="minorHAnsi" w:hAnsi="Verdana" w:cstheme="minorBidi"/>
          <w:color w:val="002060"/>
          <w:sz w:val="20"/>
          <w:szCs w:val="20"/>
          <w:lang w:eastAsia="en-US"/>
        </w:rPr>
        <w:t>Use Venn diagrams and two-way tables to represent all possible outcomes;</w:t>
      </w:r>
    </w:p>
    <w:p w:rsidR="007B677F" w:rsidRPr="007A2613"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7A2613">
        <w:rPr>
          <w:rFonts w:ascii="Verdana" w:eastAsiaTheme="minorHAnsi" w:hAnsi="Verdana" w:cstheme="minorBidi"/>
          <w:color w:val="002060"/>
          <w:sz w:val="20"/>
          <w:szCs w:val="20"/>
          <w:lang w:eastAsia="en-US"/>
        </w:rPr>
        <w:t>Understand, use and apply the addition for mutually exclusive events, and multiplication laws for independent events;</w:t>
      </w:r>
    </w:p>
    <w:p w:rsidR="007B677F" w:rsidRPr="007A2613" w:rsidRDefault="007B677F" w:rsidP="007B677F">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7A2613">
        <w:rPr>
          <w:rFonts w:ascii="Verdana" w:eastAsiaTheme="minorHAnsi" w:hAnsi="Verdana" w:cstheme="minorBidi"/>
          <w:color w:val="002060"/>
          <w:sz w:val="20"/>
          <w:szCs w:val="20"/>
          <w:lang w:eastAsia="en-US"/>
        </w:rPr>
        <w:t>To calculate conditional probability following a tree diagram, two-way table or Venn diagram.</w:t>
      </w:r>
    </w:p>
    <w:p w:rsidR="007B677F" w:rsidRPr="007A2613" w:rsidRDefault="007B677F" w:rsidP="007B677F">
      <w:pPr>
        <w:pStyle w:val="ListParagraph"/>
        <w:spacing w:after="0"/>
        <w:ind w:left="357"/>
        <w:jc w:val="both"/>
        <w:rPr>
          <w:rFonts w:ascii="Verdana" w:eastAsia="Verdana" w:hAnsi="Verdana" w:cs="Verdana"/>
          <w:b/>
          <w:color w:val="002060"/>
          <w:sz w:val="20"/>
          <w:szCs w:val="20"/>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GCSE MATHEMATICS LINKS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P6</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POSSIBLE SUCCESS CRITERIA</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Calculate probabilities from a Venn diagram. </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Verdana" w:hAnsi="Verdana" w:cs="Verdana"/>
          <w:color w:val="002060"/>
          <w:sz w:val="20"/>
          <w:szCs w:val="20"/>
        </w:rPr>
        <w:t xml:space="preserve">If given </w:t>
      </w:r>
      <w:r w:rsidRPr="007A2613">
        <w:rPr>
          <w:rFonts w:ascii="Times New Roman" w:eastAsiaTheme="minorHAnsi" w:hAnsi="Times New Roman" w:cs="Times New Roman"/>
          <w:color w:val="002060"/>
          <w:sz w:val="24"/>
          <w:szCs w:val="24"/>
          <w:lang w:eastAsia="en-US"/>
        </w:rPr>
        <w:t>P</w:t>
      </w:r>
      <w:r w:rsidRPr="007A2613">
        <w:rPr>
          <w:rFonts w:ascii="Verdana" w:eastAsiaTheme="minorHAnsi" w:hAnsi="Verdana" w:cstheme="minorBidi"/>
          <w:color w:val="002060"/>
          <w:sz w:val="20"/>
          <w:szCs w:val="20"/>
          <w:lang w:eastAsia="en-US"/>
        </w:rPr>
        <w:t>(</w:t>
      </w:r>
      <w:r w:rsidRPr="007A2613">
        <w:rPr>
          <w:rFonts w:ascii="Times New Roman" w:eastAsiaTheme="minorHAnsi" w:hAnsi="Times New Roman" w:cs="Times New Roman"/>
          <w:i/>
          <w:color w:val="002060"/>
          <w:sz w:val="24"/>
          <w:szCs w:val="24"/>
          <w:lang w:eastAsia="en-US"/>
        </w:rPr>
        <w:t>A</w:t>
      </w:r>
      <w:r w:rsidRPr="007A2613">
        <w:rPr>
          <w:rFonts w:ascii="Verdana" w:eastAsiaTheme="minorHAnsi" w:hAnsi="Verdana" w:cstheme="minorBidi"/>
          <w:color w:val="002060"/>
          <w:sz w:val="20"/>
          <w:szCs w:val="20"/>
          <w:lang w:eastAsia="en-US"/>
        </w:rPr>
        <w:t xml:space="preserve"> and </w:t>
      </w:r>
      <w:r w:rsidRPr="007A2613">
        <w:rPr>
          <w:rFonts w:ascii="Times New Roman" w:eastAsiaTheme="minorHAnsi" w:hAnsi="Times New Roman" w:cs="Times New Roman"/>
          <w:i/>
          <w:color w:val="002060"/>
          <w:sz w:val="24"/>
          <w:szCs w:val="24"/>
          <w:lang w:eastAsia="en-US"/>
        </w:rPr>
        <w:t>B</w:t>
      </w:r>
      <w:r w:rsidRPr="007A2613">
        <w:rPr>
          <w:rFonts w:ascii="Verdana" w:eastAsiaTheme="minorHAnsi" w:hAnsi="Verdana" w:cstheme="minorBidi"/>
          <w:color w:val="002060"/>
          <w:sz w:val="20"/>
          <w:szCs w:val="20"/>
          <w:lang w:eastAsia="en-US"/>
        </w:rPr>
        <w:t xml:space="preserve">), </w:t>
      </w:r>
      <w:r w:rsidRPr="007A2613">
        <w:rPr>
          <w:rFonts w:ascii="Times New Roman" w:eastAsiaTheme="minorHAnsi" w:hAnsi="Times New Roman" w:cs="Times New Roman"/>
          <w:color w:val="002060"/>
          <w:sz w:val="24"/>
          <w:szCs w:val="24"/>
          <w:lang w:eastAsia="en-US"/>
        </w:rPr>
        <w:t>P</w:t>
      </w:r>
      <w:r w:rsidRPr="007A2613">
        <w:rPr>
          <w:rFonts w:ascii="Verdana" w:eastAsiaTheme="minorHAnsi" w:hAnsi="Verdana" w:cstheme="minorBidi"/>
          <w:color w:val="002060"/>
          <w:sz w:val="20"/>
          <w:szCs w:val="20"/>
          <w:lang w:eastAsia="en-US"/>
        </w:rPr>
        <w:t>(</w:t>
      </w:r>
      <w:r w:rsidRPr="007A2613">
        <w:rPr>
          <w:rFonts w:ascii="Times New Roman" w:eastAsiaTheme="minorHAnsi" w:hAnsi="Times New Roman" w:cs="Times New Roman"/>
          <w:i/>
          <w:color w:val="002060"/>
          <w:sz w:val="24"/>
          <w:szCs w:val="24"/>
          <w:lang w:eastAsia="en-US"/>
        </w:rPr>
        <w:t>A</w:t>
      </w:r>
      <w:r w:rsidRPr="007A2613">
        <w:rPr>
          <w:rFonts w:ascii="Verdana" w:eastAsia="Verdana" w:hAnsi="Verdana" w:cs="Verdana"/>
          <w:color w:val="002060"/>
          <w:sz w:val="20"/>
          <w:szCs w:val="20"/>
        </w:rPr>
        <w:t>|</w:t>
      </w:r>
      <w:r w:rsidRPr="007A2613">
        <w:rPr>
          <w:rFonts w:ascii="Times New Roman" w:eastAsiaTheme="minorHAnsi" w:hAnsi="Times New Roman" w:cs="Times New Roman"/>
          <w:i/>
          <w:color w:val="002060"/>
          <w:sz w:val="24"/>
          <w:szCs w:val="24"/>
          <w:lang w:eastAsia="en-US"/>
        </w:rPr>
        <w:t>B</w:t>
      </w:r>
      <w:r w:rsidRPr="007A2613" w:rsidDel="00F82D97">
        <w:rPr>
          <w:rFonts w:ascii="Verdana" w:eastAsia="Verdana" w:hAnsi="Verdana" w:cs="Verdana"/>
          <w:color w:val="002060"/>
          <w:sz w:val="20"/>
          <w:szCs w:val="20"/>
        </w:rPr>
        <w:t xml:space="preserve"> </w:t>
      </w:r>
      <w:r w:rsidRPr="007A2613">
        <w:rPr>
          <w:rFonts w:ascii="Verdana" w:eastAsia="Verdana" w:hAnsi="Verdana" w:cs="Verdana"/>
          <w:color w:val="002060"/>
          <w:sz w:val="20"/>
          <w:szCs w:val="20"/>
        </w:rPr>
        <w:t xml:space="preserve">) and </w:t>
      </w:r>
      <w:r w:rsidRPr="007A2613">
        <w:rPr>
          <w:rFonts w:ascii="Times New Roman" w:eastAsiaTheme="minorHAnsi" w:hAnsi="Times New Roman" w:cs="Times New Roman"/>
          <w:color w:val="002060"/>
          <w:sz w:val="24"/>
          <w:szCs w:val="24"/>
          <w:lang w:eastAsia="en-US"/>
        </w:rPr>
        <w:t>P</w:t>
      </w:r>
      <w:r w:rsidRPr="007A2613">
        <w:rPr>
          <w:rFonts w:ascii="Verdana" w:eastAsiaTheme="minorHAnsi" w:hAnsi="Verdana" w:cstheme="minorBidi"/>
          <w:color w:val="002060"/>
          <w:sz w:val="20"/>
          <w:szCs w:val="20"/>
          <w:lang w:eastAsia="en-US"/>
        </w:rPr>
        <w:t>(</w:t>
      </w:r>
      <w:r w:rsidRPr="007A2613">
        <w:rPr>
          <w:rFonts w:ascii="Times New Roman" w:eastAsiaTheme="minorHAnsi" w:hAnsi="Times New Roman" w:cs="Times New Roman"/>
          <w:i/>
          <w:color w:val="002060"/>
          <w:sz w:val="24"/>
          <w:szCs w:val="24"/>
          <w:lang w:eastAsia="en-US"/>
        </w:rPr>
        <w:t>B</w:t>
      </w:r>
      <w:r w:rsidRPr="007A2613">
        <w:rPr>
          <w:rFonts w:ascii="Verdana" w:eastAsia="Verdana" w:hAnsi="Verdana" w:cs="Verdana"/>
          <w:color w:val="002060"/>
          <w:sz w:val="20"/>
          <w:szCs w:val="20"/>
        </w:rPr>
        <w:t>|</w:t>
      </w:r>
      <w:r w:rsidRPr="007A2613">
        <w:rPr>
          <w:rFonts w:ascii="Times New Roman" w:eastAsiaTheme="minorHAnsi" w:hAnsi="Times New Roman" w:cs="Times New Roman"/>
          <w:i/>
          <w:color w:val="002060"/>
          <w:sz w:val="24"/>
          <w:szCs w:val="24"/>
          <w:lang w:eastAsia="en-US"/>
        </w:rPr>
        <w:t>A</w:t>
      </w:r>
      <w:r w:rsidRPr="007A2613" w:rsidDel="00F82D97">
        <w:rPr>
          <w:rFonts w:ascii="Verdana" w:eastAsia="Verdana" w:hAnsi="Verdana" w:cs="Verdana"/>
          <w:color w:val="002060"/>
          <w:sz w:val="20"/>
          <w:szCs w:val="20"/>
        </w:rPr>
        <w:t xml:space="preserve"> </w:t>
      </w:r>
      <w:r w:rsidRPr="007A2613">
        <w:rPr>
          <w:rFonts w:ascii="Verdana" w:eastAsia="Verdana" w:hAnsi="Verdana" w:cs="Verdana"/>
          <w:color w:val="002060"/>
          <w:sz w:val="20"/>
          <w:szCs w:val="20"/>
        </w:rPr>
        <w:t xml:space="preserve">), deciding if </w:t>
      </w:r>
      <w:r w:rsidRPr="007A2613">
        <w:rPr>
          <w:rFonts w:ascii="Times New Roman" w:eastAsiaTheme="minorHAnsi" w:hAnsi="Times New Roman" w:cs="Times New Roman"/>
          <w:i/>
          <w:color w:val="002060"/>
          <w:sz w:val="24"/>
          <w:szCs w:val="24"/>
          <w:lang w:eastAsia="en-US"/>
        </w:rPr>
        <w:t>A</w:t>
      </w:r>
      <w:r w:rsidRPr="007A2613" w:rsidDel="00F82D97">
        <w:rPr>
          <w:rFonts w:ascii="Verdana" w:eastAsia="Verdana" w:hAnsi="Verdana" w:cs="Verdana"/>
          <w:color w:val="002060"/>
          <w:sz w:val="20"/>
          <w:szCs w:val="20"/>
        </w:rPr>
        <w:t xml:space="preserve"> </w:t>
      </w:r>
      <w:r w:rsidRPr="007A2613">
        <w:rPr>
          <w:rFonts w:ascii="Verdana" w:eastAsia="Verdana" w:hAnsi="Verdana" w:cs="Verdana"/>
          <w:color w:val="002060"/>
          <w:sz w:val="20"/>
          <w:szCs w:val="20"/>
        </w:rPr>
        <w:t xml:space="preserve">and </w:t>
      </w:r>
      <w:r w:rsidRPr="007A2613">
        <w:rPr>
          <w:rFonts w:ascii="Times New Roman" w:eastAsiaTheme="minorHAnsi" w:hAnsi="Times New Roman" w:cs="Times New Roman"/>
          <w:i/>
          <w:color w:val="002060"/>
          <w:sz w:val="24"/>
          <w:szCs w:val="24"/>
          <w:lang w:eastAsia="en-US"/>
        </w:rPr>
        <w:t>B</w:t>
      </w:r>
      <w:r w:rsidRPr="007A2613" w:rsidDel="00F82D97">
        <w:rPr>
          <w:rFonts w:ascii="Verdana" w:eastAsia="Verdana" w:hAnsi="Verdana" w:cs="Verdana"/>
          <w:color w:val="002060"/>
          <w:sz w:val="20"/>
          <w:szCs w:val="20"/>
        </w:rPr>
        <w:t xml:space="preserve"> </w:t>
      </w:r>
      <w:r w:rsidRPr="007A2613">
        <w:rPr>
          <w:rFonts w:ascii="Verdana" w:eastAsia="Verdana" w:hAnsi="Verdana" w:cs="Verdana"/>
          <w:color w:val="002060"/>
          <w:sz w:val="20"/>
          <w:szCs w:val="20"/>
        </w:rPr>
        <w:t>are</w:t>
      </w:r>
      <w:r w:rsidRPr="007A2613">
        <w:rPr>
          <w:rFonts w:ascii="Verdana" w:eastAsiaTheme="minorHAnsi" w:hAnsi="Verdana" w:cstheme="minorBidi"/>
          <w:color w:val="002060"/>
          <w:sz w:val="20"/>
          <w:szCs w:val="20"/>
          <w:lang w:eastAsia="en-US"/>
        </w:rPr>
        <w:t xml:space="preserve"> independent events. </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Complete a tree diagram and find probabilities from it. </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COMMON MISCONCEPTIONS</w:t>
      </w:r>
    </w:p>
    <w:p w:rsidR="007B677F" w:rsidRPr="007A2613" w:rsidRDefault="007B677F" w:rsidP="007B677F">
      <w:pPr>
        <w:autoSpaceDE w:val="0"/>
        <w:autoSpaceDN w:val="0"/>
        <w:adjustRightInd w:val="0"/>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From Higher tier feedback, the most common problem for students when constructing a Venn diagram is not starting in the middle, and following from this, not subtracting the centre if a number is given for events</w:t>
      </w:r>
      <w:r w:rsidRPr="007A2613">
        <w:rPr>
          <w:rFonts w:ascii="Verdana" w:eastAsiaTheme="minorHAnsi" w:hAnsi="Verdana" w:cs="Times New Roman"/>
          <w:i/>
          <w:color w:val="002060"/>
          <w:sz w:val="20"/>
          <w:szCs w:val="20"/>
          <w:lang w:eastAsia="en-US"/>
        </w:rPr>
        <w:t xml:space="preserve"> A</w:t>
      </w:r>
      <w:r w:rsidRPr="007A2613" w:rsidDel="004C13C3">
        <w:rPr>
          <w:rFonts w:ascii="Verdana" w:eastAsiaTheme="minorHAnsi" w:hAnsi="Verdana" w:cstheme="minorBidi"/>
          <w:color w:val="002060"/>
          <w:sz w:val="20"/>
          <w:szCs w:val="20"/>
          <w:lang w:eastAsia="en-US"/>
        </w:rPr>
        <w:t xml:space="preserve"> </w:t>
      </w:r>
      <w:r w:rsidRPr="007A2613">
        <w:rPr>
          <w:rFonts w:ascii="Verdana" w:eastAsiaTheme="minorHAnsi" w:hAnsi="Verdana" w:cstheme="minorBidi"/>
          <w:color w:val="002060"/>
          <w:sz w:val="20"/>
          <w:szCs w:val="20"/>
          <w:lang w:eastAsia="en-US"/>
        </w:rPr>
        <w:t xml:space="preserve">and </w:t>
      </w:r>
      <w:r w:rsidRPr="007A2613">
        <w:rPr>
          <w:rFonts w:ascii="Verdana" w:eastAsiaTheme="minorHAnsi" w:hAnsi="Verdana" w:cs="Times New Roman"/>
          <w:i/>
          <w:color w:val="002060"/>
          <w:sz w:val="20"/>
          <w:szCs w:val="20"/>
          <w:lang w:eastAsia="en-US"/>
        </w:rPr>
        <w:t>B</w:t>
      </w:r>
      <w:r w:rsidRPr="007A2613">
        <w:rPr>
          <w:rFonts w:ascii="Verdana" w:eastAsiaTheme="minorHAnsi" w:hAnsi="Verdana" w:cstheme="minorBidi"/>
          <w:color w:val="002060"/>
          <w:sz w:val="20"/>
          <w:szCs w:val="20"/>
          <w:lang w:eastAsia="en-US"/>
        </w:rPr>
        <w:t>. Feedback from Higher tier June 2013 Q9 – “</w:t>
      </w:r>
      <w:r w:rsidRPr="007A2613">
        <w:rPr>
          <w:rFonts w:ascii="Verdana" w:hAnsi="Verdana" w:cs="Verdana"/>
          <w:color w:val="002060"/>
          <w:sz w:val="20"/>
          <w:szCs w:val="20"/>
        </w:rPr>
        <w:t>Most candidates were able to gain at least one mark for their Venn diagram in part (a) usually for placing the 5 correctly in the centre. Failure to subtract meant that progress was limited for some and it was fairly common to see 20 and 40 instead of 15 and 35.”</w:t>
      </w:r>
    </w:p>
    <w:p w:rsidR="007B677F" w:rsidRPr="007A2613" w:rsidRDefault="007B677F" w:rsidP="007B677F">
      <w:pPr>
        <w:autoSpaceDE w:val="0"/>
        <w:autoSpaceDN w:val="0"/>
        <w:adjustRightInd w:val="0"/>
        <w:spacing w:after="0"/>
        <w:jc w:val="both"/>
        <w:rPr>
          <w:rFonts w:ascii="Verdana" w:hAnsi="Verdana" w:cs="Verdana"/>
          <w:color w:val="002060"/>
          <w:sz w:val="20"/>
          <w:szCs w:val="20"/>
        </w:rPr>
      </w:pPr>
      <w:r w:rsidRPr="007A2613">
        <w:rPr>
          <w:rFonts w:ascii="Verdana" w:eastAsiaTheme="minorHAnsi" w:hAnsi="Verdana" w:cstheme="minorBidi"/>
          <w:color w:val="002060"/>
          <w:sz w:val="20"/>
          <w:szCs w:val="20"/>
          <w:lang w:eastAsia="en-US"/>
        </w:rPr>
        <w:t>Students need to remember to always have a rectangle around the Venn diagram and that a number needs to be present outside the two/three circles. Feedback Higher tier 2013 Q9, when students had to complete a blank Venn diagram – “</w:t>
      </w:r>
      <w:r w:rsidRPr="007A2613">
        <w:rPr>
          <w:rFonts w:ascii="Verdana" w:hAnsi="Verdana" w:cs="Verdana"/>
          <w:color w:val="002060"/>
          <w:sz w:val="20"/>
          <w:szCs w:val="20"/>
        </w:rPr>
        <w:t>Even more common was to see the region outside the two circles left blank.”</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When selecting probability for a particular event, students only pick the one number and not everything in the circle.</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Misconceptions students have with tree diagrams include knowing the two probabilities on the branches add to one and knowing to multiply along the branches. The following feedback is from Foundation tier 2013 Q5. </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The question required students to completing a tree diagram and comment why getting two sixes is unlikely: “More than two thirds of candidates correctly completed the tree diagram for part (a). However tree diagrams are often difficult for some candidates; common incorrect answers were putting </w:t>
      </w:r>
      <m:oMath>
        <m:f>
          <m:fPr>
            <m:ctrlPr>
              <w:rPr>
                <w:rFonts w:ascii="Cambria Math" w:eastAsiaTheme="minorHAnsi" w:hAnsi="Cambria Math" w:cstheme="minorBidi"/>
                <w:i/>
                <w:color w:val="002060"/>
                <w:sz w:val="28"/>
                <w:szCs w:val="28"/>
                <w:lang w:eastAsia="en-US"/>
              </w:rPr>
            </m:ctrlPr>
          </m:fPr>
          <m:num>
            <m:r>
              <m:rPr>
                <m:nor/>
              </m:rPr>
              <w:rPr>
                <w:rFonts w:ascii="Verdana" w:eastAsiaTheme="minorHAnsi" w:hAnsi="Verdana" w:cstheme="minorBidi"/>
                <w:color w:val="002060"/>
                <w:sz w:val="28"/>
                <w:szCs w:val="28"/>
                <w:lang w:eastAsia="en-US"/>
              </w:rPr>
              <m:t>1</m:t>
            </m:r>
          </m:num>
          <m:den>
            <m:r>
              <m:rPr>
                <m:nor/>
              </m:rPr>
              <w:rPr>
                <w:rFonts w:ascii="Verdana" w:eastAsiaTheme="minorHAnsi" w:hAnsi="Verdana" w:cstheme="minorBidi"/>
                <w:color w:val="002060"/>
                <w:sz w:val="28"/>
                <w:szCs w:val="28"/>
                <w:lang w:eastAsia="en-US"/>
              </w:rPr>
              <m:t>6</m:t>
            </m:r>
          </m:den>
        </m:f>
      </m:oMath>
      <w:r w:rsidRPr="007A2613">
        <w:rPr>
          <w:rFonts w:ascii="Verdana" w:eastAsiaTheme="minorHAnsi" w:hAnsi="Verdana" w:cstheme="minorBidi"/>
          <w:color w:val="002060"/>
          <w:sz w:val="20"/>
          <w:szCs w:val="20"/>
          <w:lang w:eastAsia="en-US"/>
        </w:rPr>
        <w:t xml:space="preserve"> on each branch or sometimes</w:t>
      </w:r>
      <m:oMath>
        <m:r>
          <w:rPr>
            <w:rFonts w:ascii="Cambria Math" w:eastAsiaTheme="minorHAnsi" w:hAnsi="Cambria Math" w:cstheme="minorBidi"/>
            <w:color w:val="002060"/>
            <w:sz w:val="20"/>
            <w:szCs w:val="20"/>
            <w:lang w:eastAsia="en-US"/>
          </w:rPr>
          <m:t xml:space="preserve">  </m:t>
        </m:r>
        <m:f>
          <m:fPr>
            <m:ctrlPr>
              <w:rPr>
                <w:rFonts w:ascii="Cambria Math" w:eastAsiaTheme="minorHAnsi" w:hAnsi="Cambria Math" w:cstheme="minorBidi"/>
                <w:i/>
                <w:color w:val="002060"/>
                <w:sz w:val="28"/>
                <w:szCs w:val="28"/>
                <w:lang w:eastAsia="en-US"/>
              </w:rPr>
            </m:ctrlPr>
          </m:fPr>
          <m:num>
            <m:r>
              <m:rPr>
                <m:nor/>
              </m:rPr>
              <w:rPr>
                <w:rFonts w:ascii="Verdana" w:eastAsiaTheme="minorHAnsi" w:hAnsi="Verdana" w:cstheme="minorBidi"/>
                <w:color w:val="002060"/>
                <w:sz w:val="28"/>
                <w:szCs w:val="28"/>
                <w:lang w:eastAsia="en-US"/>
              </w:rPr>
              <m:t>1</m:t>
            </m:r>
          </m:num>
          <m:den>
            <m:r>
              <m:rPr>
                <m:nor/>
              </m:rPr>
              <w:rPr>
                <w:rFonts w:ascii="Verdana" w:eastAsiaTheme="minorHAnsi" w:hAnsi="Verdana" w:cstheme="minorBidi"/>
                <w:color w:val="002060"/>
                <w:sz w:val="28"/>
                <w:szCs w:val="28"/>
                <w:lang w:eastAsia="en-US"/>
              </w:rPr>
              <m:t>4</m:t>
            </m:r>
          </m:den>
        </m:f>
      </m:oMath>
      <w:r w:rsidRPr="007A2613">
        <w:rPr>
          <w:rFonts w:ascii="Verdana" w:eastAsiaTheme="minorHAnsi" w:hAnsi="Verdana" w:cstheme="minorBidi"/>
          <w:color w:val="002060"/>
          <w:sz w:val="20"/>
          <w:szCs w:val="20"/>
          <w:lang w:eastAsia="en-US"/>
        </w:rPr>
        <w:t>. 90% of candidates scored just one of the two available marks in part (b). Usually this was by agreeing with the statement but either referring to a six being unlikely on just one die, or by having the common misconception that the likelihood of double six was</w:t>
      </w:r>
      <m:oMath>
        <m:r>
          <w:rPr>
            <w:rFonts w:ascii="Cambria Math" w:eastAsiaTheme="minorHAnsi" w:hAnsi="Cambria Math" w:cstheme="minorBidi"/>
            <w:color w:val="002060"/>
            <w:sz w:val="20"/>
            <w:szCs w:val="20"/>
            <w:lang w:eastAsia="en-US"/>
          </w:rPr>
          <m:t xml:space="preserve">  </m:t>
        </m:r>
        <m:f>
          <m:fPr>
            <m:ctrlPr>
              <w:rPr>
                <w:rFonts w:ascii="Cambria Math" w:eastAsiaTheme="minorHAnsi" w:hAnsi="Cambria Math" w:cstheme="minorBidi"/>
                <w:i/>
                <w:color w:val="002060"/>
                <w:sz w:val="28"/>
                <w:szCs w:val="28"/>
                <w:lang w:eastAsia="en-US"/>
              </w:rPr>
            </m:ctrlPr>
          </m:fPr>
          <m:num>
            <m:r>
              <m:rPr>
                <m:nor/>
              </m:rPr>
              <w:rPr>
                <w:rFonts w:ascii="Verdana" w:eastAsiaTheme="minorHAnsi" w:hAnsi="Verdana" w:cstheme="minorBidi"/>
                <w:color w:val="002060"/>
                <w:sz w:val="28"/>
                <w:szCs w:val="28"/>
                <w:lang w:eastAsia="en-US"/>
              </w:rPr>
              <m:t>2</m:t>
            </m:r>
          </m:num>
          <m:den>
            <m:r>
              <m:rPr>
                <m:nor/>
              </m:rPr>
              <w:rPr>
                <w:rFonts w:ascii="Verdana" w:eastAsiaTheme="minorHAnsi" w:hAnsi="Verdana" w:cstheme="minorBidi"/>
                <w:color w:val="002060"/>
                <w:sz w:val="28"/>
                <w:szCs w:val="28"/>
                <w:lang w:eastAsia="en-US"/>
              </w:rPr>
              <m:t>12</m:t>
            </m:r>
          </m:den>
        </m:f>
      </m:oMath>
      <w:r w:rsidRPr="007A2613">
        <w:rPr>
          <w:rFonts w:ascii="Verdana" w:eastAsiaTheme="minorHAnsi" w:hAnsi="Verdana" w:cstheme="minorBidi"/>
          <w:color w:val="002060"/>
          <w:sz w:val="20"/>
          <w:szCs w:val="20"/>
          <w:lang w:eastAsia="en-US"/>
        </w:rPr>
        <w:t xml:space="preserve"> (as they would need the two sixes from twelve available numbers as they perceived it). To score the second mark a small number of </w:t>
      </w:r>
      <w:r w:rsidRPr="007A2613">
        <w:rPr>
          <w:rFonts w:ascii="Verdana" w:eastAsiaTheme="minorHAnsi" w:hAnsi="Verdana" w:cstheme="minorBidi"/>
          <w:color w:val="002060"/>
          <w:sz w:val="20"/>
          <w:szCs w:val="20"/>
          <w:lang w:eastAsia="en-US"/>
        </w:rPr>
        <w:lastRenderedPageBreak/>
        <w:t xml:space="preserve">candidates were able to give a coherent argument along the lines of six being unlikely on each die, but only the strongest candidates used the more rigorous approach of evaluating the product of probabilities from the tree diagram to get </w:t>
      </w:r>
      <m:oMath>
        <m:f>
          <m:fPr>
            <m:ctrlPr>
              <w:rPr>
                <w:rFonts w:ascii="Cambria Math" w:eastAsiaTheme="minorHAnsi" w:hAnsi="Cambria Math" w:cstheme="minorBidi"/>
                <w:i/>
                <w:color w:val="002060"/>
                <w:sz w:val="28"/>
                <w:szCs w:val="28"/>
                <w:lang w:eastAsia="en-US"/>
              </w:rPr>
            </m:ctrlPr>
          </m:fPr>
          <m:num>
            <m:r>
              <m:rPr>
                <m:nor/>
              </m:rPr>
              <w:rPr>
                <w:rFonts w:ascii="Verdana" w:eastAsiaTheme="minorHAnsi" w:hAnsi="Verdana" w:cstheme="minorBidi"/>
                <w:color w:val="002060"/>
                <w:sz w:val="28"/>
                <w:szCs w:val="28"/>
                <w:lang w:eastAsia="en-US"/>
              </w:rPr>
              <m:t>1</m:t>
            </m:r>
          </m:num>
          <m:den>
            <m:r>
              <m:rPr>
                <m:nor/>
              </m:rPr>
              <w:rPr>
                <w:rFonts w:ascii="Verdana" w:eastAsiaTheme="minorHAnsi" w:hAnsi="Verdana" w:cstheme="minorBidi"/>
                <w:color w:val="002060"/>
                <w:sz w:val="28"/>
                <w:szCs w:val="28"/>
                <w:lang w:eastAsia="en-US"/>
              </w:rPr>
              <m:t>36</m:t>
            </m:r>
          </m:den>
        </m:f>
      </m:oMath>
      <w:r w:rsidRPr="007A2613">
        <w:rPr>
          <w:rFonts w:ascii="Verdana" w:eastAsiaTheme="minorHAnsi" w:hAnsi="Verdana" w:cstheme="minorBidi"/>
          <w:color w:val="002060"/>
          <w:sz w:val="20"/>
          <w:szCs w:val="20"/>
          <w:lang w:eastAsia="en-US"/>
        </w:rPr>
        <w:t>.”</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Assessing the understanding of sample space diagrams appeared in Foundation tier 2014 Q13. Students were asked to complete a sample space diagram for a dice and a spinner numbered 1 to 4. Students were confident completing the totals although it was not uncommon to see ordered pairs or products instead of totals. The report follows that the most discriminating question on the paper was knowing how to find the probability of getting a total of 3 or 4. Note that students tend to confuse the word ‘and’ with ‘or’.</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jc w:val="both"/>
        <w:rPr>
          <w:rFonts w:ascii="Verdana" w:eastAsia="Verdana" w:hAnsi="Verdana" w:cs="Verdana"/>
          <w:b/>
          <w:color w:val="002060"/>
          <w:sz w:val="20"/>
          <w:szCs w:val="20"/>
        </w:rPr>
      </w:pPr>
      <w:r w:rsidRPr="007A2613">
        <w:rPr>
          <w:rFonts w:ascii="Verdana" w:eastAsiaTheme="minorHAnsi" w:hAnsi="Verdana" w:cstheme="minorBidi"/>
          <w:b/>
          <w:color w:val="002060"/>
          <w:sz w:val="20"/>
          <w:szCs w:val="20"/>
          <w:lang w:eastAsia="en-US"/>
        </w:rPr>
        <w:t>NOTES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Deeper understanding can be gained by showing how sample space diagrams, Venn diagrams and tree diagrams can all be used to show the same information. </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Students need to be confident in constructing and interpreting probabilities from two-way tables, sample space diagrams, tree diagrams and Venn diagrams.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Students need to make sure they read questions carefully with tree diagram questions to see if items have been replaced. </w:t>
      </w:r>
    </w:p>
    <w:p w:rsidR="007B677F" w:rsidRPr="007A2613" w:rsidRDefault="007B677F" w:rsidP="007B677F">
      <w:pPr>
        <w:rPr>
          <w:rFonts w:ascii="Verdana" w:hAnsi="Verdana"/>
          <w:color w:val="002060"/>
          <w:sz w:val="20"/>
          <w:szCs w:val="20"/>
        </w:rPr>
      </w:pPr>
      <w:r w:rsidRPr="007A2613">
        <w:rPr>
          <w:rFonts w:ascii="Verdana" w:hAnsi="Verdana"/>
          <w:color w:val="002060"/>
          <w:sz w:val="20"/>
          <w:szCs w:val="20"/>
        </w:rP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7B677F" w:rsidTr="00D81B19">
        <w:trPr>
          <w:trHeight w:val="720"/>
        </w:trPr>
        <w:tc>
          <w:tcPr>
            <w:tcW w:w="9854" w:type="dxa"/>
            <w:shd w:val="clear" w:color="auto" w:fill="0F243E"/>
            <w:vAlign w:val="center"/>
          </w:tcPr>
          <w:p w:rsidR="007B677F" w:rsidRDefault="007B677F" w:rsidP="00D81B19">
            <w:pPr>
              <w:spacing w:after="0"/>
            </w:pPr>
            <w:r w:rsidRPr="00AB192D">
              <w:rPr>
                <w:rFonts w:ascii="Verdana" w:eastAsiaTheme="minorHAnsi" w:hAnsi="Verdana" w:cstheme="minorBidi"/>
                <w:b/>
                <w:color w:val="FFFFFF" w:themeColor="background1"/>
                <w:szCs w:val="24"/>
                <w:lang w:eastAsia="en-US"/>
              </w:rPr>
              <w:lastRenderedPageBreak/>
              <w:t>UNIT 7: Index numbers</w:t>
            </w:r>
          </w:p>
        </w:tc>
      </w:tr>
    </w:tbl>
    <w:p w:rsidR="007B677F" w:rsidRDefault="007B677F" w:rsidP="007B677F">
      <w:pPr>
        <w:ind w:right="-399"/>
        <w:jc w:val="right"/>
        <w:rPr>
          <w:rFonts w:ascii="Verdana" w:eastAsia="Verdana" w:hAnsi="Verdana" w:cs="Verdana"/>
          <w:color w:val="0000FF"/>
          <w:sz w:val="20"/>
          <w:szCs w:val="20"/>
          <w:u w:val="single"/>
        </w:rPr>
      </w:pPr>
      <w:hyperlink w:anchor="Higher0" w:history="1">
        <w:r w:rsidRPr="00954152">
          <w:rPr>
            <w:rStyle w:val="Hyperlink"/>
            <w:rFonts w:ascii="Verdana" w:hAnsi="Verdana"/>
            <w:color w:val="A6A6A6" w:themeColor="background1" w:themeShade="A6"/>
            <w:sz w:val="20"/>
            <w:szCs w:val="20"/>
          </w:rPr>
          <w:t>Return to Overview</w:t>
        </w:r>
      </w:hyperlink>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SPECIFICATION REFERENCES</w:t>
      </w:r>
    </w:p>
    <w:p w:rsidR="007B677F" w:rsidRPr="007A2613" w:rsidRDefault="007B677F" w:rsidP="007B677F">
      <w:pPr>
        <w:pStyle w:val="BackCover"/>
        <w:rPr>
          <w:color w:val="002060"/>
          <w:sz w:val="20"/>
        </w:rPr>
      </w:pP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9072"/>
      </w:tblGrid>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2d.01</w:t>
            </w:r>
          </w:p>
        </w:tc>
        <w:tc>
          <w:tcPr>
            <w:tcW w:w="9072"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u w:val="single"/>
              </w:rPr>
              <w:t>use different types of index</w:t>
            </w:r>
            <w:r w:rsidRPr="007A2613">
              <w:rPr>
                <w:rFonts w:ascii="Verdana" w:hAnsi="Verdana" w:cs="Verdana"/>
                <w:color w:val="002060"/>
                <w:sz w:val="20"/>
                <w:szCs w:val="20"/>
              </w:rPr>
              <w:t xml:space="preserve"> </w:t>
            </w:r>
            <w:r w:rsidRPr="007A2613">
              <w:rPr>
                <w:rFonts w:ascii="Verdana" w:hAnsi="Verdana" w:cs="Verdana"/>
                <w:b/>
                <w:color w:val="002060"/>
                <w:sz w:val="20"/>
                <w:szCs w:val="20"/>
              </w:rPr>
              <w:t>and weighted index</w:t>
            </w:r>
            <w:r w:rsidRPr="007A2613">
              <w:rPr>
                <w:rFonts w:ascii="Verdana" w:hAnsi="Verdana" w:cs="Verdana"/>
                <w:color w:val="002060"/>
                <w:sz w:val="20"/>
                <w:szCs w:val="20"/>
              </w:rPr>
              <w:t xml:space="preserve"> </w:t>
            </w:r>
            <w:r w:rsidRPr="007A2613">
              <w:rPr>
                <w:rFonts w:ascii="Verdana" w:hAnsi="Verdana" w:cs="Verdana"/>
                <w:color w:val="002060"/>
                <w:sz w:val="20"/>
                <w:szCs w:val="20"/>
                <w:u w:val="single"/>
              </w:rPr>
              <w:t>numbers in context, including but not limited to retail price index (RPI), consumer price index (CPI) and gross domestic product (GDP)</w:t>
            </w:r>
          </w:p>
        </w:tc>
      </w:tr>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2d.02</w:t>
            </w:r>
          </w:p>
        </w:tc>
        <w:tc>
          <w:tcPr>
            <w:tcW w:w="9072"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 xml:space="preserve">interpret data related to rates of change over time (including, but not limited to, percentage change, births, deaths, house prices, and unemployment) when given in graphical form. </w:t>
            </w:r>
            <w:r w:rsidRPr="007A2613">
              <w:rPr>
                <w:rFonts w:ascii="Verdana" w:hAnsi="Verdana" w:cs="Verdana"/>
                <w:color w:val="002060"/>
                <w:sz w:val="20"/>
                <w:szCs w:val="20"/>
                <w:u w:val="single"/>
              </w:rPr>
              <w:t>Calculate and interpret rates of change over time from tables using context specific formula</w:t>
            </w:r>
          </w:p>
        </w:tc>
      </w:tr>
    </w:tbl>
    <w:p w:rsidR="007B677F" w:rsidRPr="007A2613" w:rsidRDefault="007B677F" w:rsidP="007B677F">
      <w:pPr>
        <w:rPr>
          <w:color w:val="002060"/>
          <w:sz w:val="20"/>
          <w:szCs w:val="20"/>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PRIOR KNOWLEDGE</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Students should have some experience of calculating percentage increases and decreases.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Students should have experience of substituting numbers into formulae.</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KEYWORDS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hAnsi="Verdana"/>
          <w:noProof/>
          <w:color w:val="002060"/>
          <w:sz w:val="20"/>
          <w:szCs w:val="20"/>
        </w:rPr>
        <mc:AlternateContent>
          <mc:Choice Requires="wps">
            <w:drawing>
              <wp:anchor distT="45720" distB="45720" distL="114300" distR="114300" simplePos="0" relativeHeight="251665408" behindDoc="0" locked="0" layoutInCell="1" allowOverlap="1" wp14:anchorId="2E74CF00" wp14:editId="52360353">
                <wp:simplePos x="0" y="0"/>
                <wp:positionH relativeFrom="margin">
                  <wp:posOffset>-110490</wp:posOffset>
                </wp:positionH>
                <wp:positionV relativeFrom="paragraph">
                  <wp:posOffset>702945</wp:posOffset>
                </wp:positionV>
                <wp:extent cx="6124575" cy="2419350"/>
                <wp:effectExtent l="0" t="0" r="2857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419350"/>
                        </a:xfrm>
                        <a:prstGeom prst="rect">
                          <a:avLst/>
                        </a:prstGeom>
                        <a:solidFill>
                          <a:schemeClr val="accent1">
                            <a:lumMod val="20000"/>
                            <a:lumOff val="80000"/>
                          </a:schemeClr>
                        </a:solidFill>
                        <a:ln w="12700">
                          <a:solidFill>
                            <a:srgbClr val="000000"/>
                          </a:solidFill>
                          <a:miter lim="800000"/>
                          <a:headEnd/>
                          <a:tailEnd/>
                        </a:ln>
                      </wps:spPr>
                      <wps:txb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The Pearson Edexcel legacy specification GCSE Statistics (2ST01) controlled assessment for May 2012 included an option on the topic of money. See the Money controlled assessment brief, which is available on the Mathematics Emporium at </w:t>
                            </w:r>
                            <w:hyperlink r:id="rId10" w:history="1">
                              <w:r w:rsidRPr="007B48BA">
                                <w:rPr>
                                  <w:rStyle w:val="Hyperlink"/>
                                  <w:rFonts w:ascii="Verdana" w:eastAsiaTheme="minorHAnsi" w:hAnsi="Verdana" w:cstheme="minorBidi"/>
                                  <w:color w:val="002060"/>
                                  <w:sz w:val="20"/>
                                  <w:szCs w:val="20"/>
                                  <w:lang w:eastAsia="en-US"/>
                                </w:rPr>
                                <w:t>www.edexcelmaths.com</w:t>
                              </w:r>
                            </w:hyperlink>
                            <w:r w:rsidRPr="007B48BA">
                              <w:rPr>
                                <w:rFonts w:ascii="Verdana" w:eastAsiaTheme="minorHAnsi" w:hAnsi="Verdana" w:cstheme="minorBidi"/>
                                <w:color w:val="002060"/>
                                <w:sz w:val="20"/>
                                <w:szCs w:val="20"/>
                                <w:lang w:eastAsia="en-US"/>
                              </w:rPr>
                              <w:t>, for ideas of how the topic of index numbers could be incorporated into the statistical enquiry cycle. Ideas that students could investigate are:</w:t>
                            </w:r>
                          </w:p>
                          <w:p w:rsidR="007B677F" w:rsidRPr="007B48BA" w:rsidRDefault="007B677F" w:rsidP="007B677F">
                            <w:pPr>
                              <w:pStyle w:val="ListParagraph"/>
                              <w:numPr>
                                <w:ilvl w:val="0"/>
                                <w:numId w:val="1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How adult earnings have changed over time;</w:t>
                            </w:r>
                          </w:p>
                          <w:p w:rsidR="007B677F" w:rsidRPr="007B48BA" w:rsidRDefault="007B677F" w:rsidP="007B677F">
                            <w:pPr>
                              <w:pStyle w:val="ListParagraph"/>
                              <w:numPr>
                                <w:ilvl w:val="0"/>
                                <w:numId w:val="1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How earnings affect the buying of new consumer items;</w:t>
                            </w:r>
                          </w:p>
                          <w:p w:rsidR="007B677F" w:rsidRPr="007B48BA" w:rsidRDefault="007B677F" w:rsidP="007B677F">
                            <w:pPr>
                              <w:pStyle w:val="ListParagraph"/>
                              <w:numPr>
                                <w:ilvl w:val="0"/>
                                <w:numId w:val="1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The make-up of the retail price index (RPI) and how it has changed over time.</w:t>
                            </w:r>
                          </w:p>
                          <w:p w:rsidR="007B677F" w:rsidRPr="007B48BA" w:rsidRDefault="007B677F" w:rsidP="007B677F">
                            <w:pPr>
                              <w:pStyle w:val="ListParagraph"/>
                              <w:numPr>
                                <w:ilvl w:val="0"/>
                                <w:numId w:val="1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The relationship between mortgage interest rates and inflation.</w:t>
                            </w:r>
                          </w:p>
                          <w:p w:rsidR="007B677F" w:rsidRPr="007B48BA" w:rsidRDefault="007B677F" w:rsidP="007B677F">
                            <w:pPr>
                              <w:jc w:val="both"/>
                              <w:rPr>
                                <w:rFonts w:ascii="Verdana" w:eastAsia="Verdana" w:hAnsi="Verdana" w:cs="Verdana"/>
                                <w:color w:val="002060"/>
                                <w:sz w:val="20"/>
                                <w:szCs w:val="20"/>
                              </w:rPr>
                            </w:pPr>
                            <w:r w:rsidRPr="007B48BA">
                              <w:rPr>
                                <w:rFonts w:ascii="Verdana" w:eastAsia="Verdana" w:hAnsi="Verdana" w:cs="Verdana"/>
                                <w:color w:val="002060"/>
                                <w:sz w:val="20"/>
                                <w:szCs w:val="20"/>
                              </w:rPr>
                              <w:t xml:space="preserve">Secondary data may be collected from the internet or students may collect their own primary data. </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4CF00" id="Text Box 19" o:spid="_x0000_s1044" type="#_x0000_t202" style="position:absolute;left:0;text-align:left;margin-left:-8.7pt;margin-top:55.35pt;width:482.25pt;height:19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VPSAIAAI4EAAAOAAAAZHJzL2Uyb0RvYy54bWysVNtu2zAMfR+wfxD0vjj2kjYx4hRdug4D&#10;ugvQ7gNkWY6FSaImKbG7rx8lO1m2vg17MSSSOjzkIb25GbQiR+G8BFPRfDanRBgOjTT7in57un+z&#10;osQHZhqmwIiKPgtPb7avX216W4oCOlCNcARBjC97W9EuBFtmmeed0MzPwAqDzhacZgGvbp81jvWI&#10;rlVWzOdXWQ+usQ648B6td6OTbhN+2woevrStF4GoiiK3kL4ufev4zbYbVu4ds53kEw32Dyw0kwaT&#10;nqHuWGDk4OQLKC25Aw9tmHHQGbSt5CLVgNXk87+qeeyYFakWbI635zb5/wfLPx+/OiIb1G5NiWEa&#10;NXoSQyDvYCBowv701pcY9mgxMAxox9hUq7cPwL97YmDXMbMXt85B3wnWIL88vswuno44PoLU/Sdo&#10;MA87BEhAQ+t0bB62gyA66vR81iZy4Wi8yovF8npJCUdfscjXb5dJvYyVp+fW+fBBgCbxUFGH4id4&#10;dnzwIdJh5SkkZvOgZHMvlUqXOHBipxw5MhwVxrkwYSxTHTTyHe04cvNpaNCMozWaVyczpkijG5FS&#10;wj+SKEN6bE1xjRgvGbh9fc4f8cZEEfGSqJYBF0ZJXdGUdWIT2/7eNGmcA5NqPONjZSYdYutHEcJQ&#10;D6Pkq5O+NTTPqIyDcUFwofHQgftJSY/LUVH/48CcoER9NKjuOl8s4jalC8pS4MVdeupLDzMcoSoa&#10;KBmPu5A2MLbAwC1OQSuTPnFcRiYTZxz61MVpQeNWXd5T1O/fyPYXAAAA//8DAFBLAwQUAAYACAAA&#10;ACEAJTQUc+EAAAALAQAADwAAAGRycy9kb3ducmV2LnhtbEyPwU7DMBBE70j8g7VI3FrHJSI0xKkC&#10;BW49pKQqRzdZkojYjmK3Dn/PcoLjap5m3mabWQ/sgpPrrZEglhEwNLVtetNKqN5fFw/AnFemUYM1&#10;KOEbHWzy66tMpY0NpsTL3reMSoxLlYTO+zHl3NUdauWWdkRD2aedtPJ0Ti1vJhWoXA98FUX3XKve&#10;0EKnRnzusP7an7WEcChW4+6p+Ci3KlRlFY5v25c7KW9v5uIRmMfZ/8Hwq0/qkJPTyZ5N49ggYSGS&#10;mFAKRJQAI2IdJwLYSUK8FgnwPOP/f8h/AAAA//8DAFBLAQItABQABgAIAAAAIQC2gziS/gAAAOEB&#10;AAATAAAAAAAAAAAAAAAAAAAAAABbQ29udGVudF9UeXBlc10ueG1sUEsBAi0AFAAGAAgAAAAhADj9&#10;If/WAAAAlAEAAAsAAAAAAAAAAAAAAAAALwEAAF9yZWxzLy5yZWxzUEsBAi0AFAAGAAgAAAAhAARn&#10;tU9IAgAAjgQAAA4AAAAAAAAAAAAAAAAALgIAAGRycy9lMm9Eb2MueG1sUEsBAi0AFAAGAAgAAAAh&#10;ACU0FHPhAAAACwEAAA8AAAAAAAAAAAAAAAAAogQAAGRycy9kb3ducmV2LnhtbFBLBQYAAAAABAAE&#10;APMAAACwBQAAAAA=&#10;" fillcolor="#d9e2f3 [660]" strokeweight="1pt">
                <v:textbo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The Pearson Edexcel legacy specification GCSE Statistics (2ST01) controlled assessment for May 2012 included an option on the topic of money. See the Money controlled assessment brief, which is available on the Mathematics Emporium at </w:t>
                      </w:r>
                      <w:hyperlink r:id="rId11" w:history="1">
                        <w:r w:rsidRPr="007B48BA">
                          <w:rPr>
                            <w:rStyle w:val="Hyperlink"/>
                            <w:rFonts w:ascii="Verdana" w:eastAsiaTheme="minorHAnsi" w:hAnsi="Verdana" w:cstheme="minorBidi"/>
                            <w:color w:val="002060"/>
                            <w:sz w:val="20"/>
                            <w:szCs w:val="20"/>
                            <w:lang w:eastAsia="en-US"/>
                          </w:rPr>
                          <w:t>www.edexcelmaths.com</w:t>
                        </w:r>
                      </w:hyperlink>
                      <w:r w:rsidRPr="007B48BA">
                        <w:rPr>
                          <w:rFonts w:ascii="Verdana" w:eastAsiaTheme="minorHAnsi" w:hAnsi="Verdana" w:cstheme="minorBidi"/>
                          <w:color w:val="002060"/>
                          <w:sz w:val="20"/>
                          <w:szCs w:val="20"/>
                          <w:lang w:eastAsia="en-US"/>
                        </w:rPr>
                        <w:t>, for ideas of how the topic of index numbers could be incorporated into the statistical enquiry cycle. Ideas that students could investigate are:</w:t>
                      </w:r>
                    </w:p>
                    <w:p w:rsidR="007B677F" w:rsidRPr="007B48BA" w:rsidRDefault="007B677F" w:rsidP="007B677F">
                      <w:pPr>
                        <w:pStyle w:val="ListParagraph"/>
                        <w:numPr>
                          <w:ilvl w:val="0"/>
                          <w:numId w:val="1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How adult earnings have changed over time;</w:t>
                      </w:r>
                    </w:p>
                    <w:p w:rsidR="007B677F" w:rsidRPr="007B48BA" w:rsidRDefault="007B677F" w:rsidP="007B677F">
                      <w:pPr>
                        <w:pStyle w:val="ListParagraph"/>
                        <w:numPr>
                          <w:ilvl w:val="0"/>
                          <w:numId w:val="1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How earnings affect the buying of new consumer items;</w:t>
                      </w:r>
                    </w:p>
                    <w:p w:rsidR="007B677F" w:rsidRPr="007B48BA" w:rsidRDefault="007B677F" w:rsidP="007B677F">
                      <w:pPr>
                        <w:pStyle w:val="ListParagraph"/>
                        <w:numPr>
                          <w:ilvl w:val="0"/>
                          <w:numId w:val="1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The make-up of the retail price index (RPI) and how it has changed over time.</w:t>
                      </w:r>
                    </w:p>
                    <w:p w:rsidR="007B677F" w:rsidRPr="007B48BA" w:rsidRDefault="007B677F" w:rsidP="007B677F">
                      <w:pPr>
                        <w:pStyle w:val="ListParagraph"/>
                        <w:numPr>
                          <w:ilvl w:val="0"/>
                          <w:numId w:val="18"/>
                        </w:numPr>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The relationship between mortgage interest rates and inflation.</w:t>
                      </w:r>
                    </w:p>
                    <w:p w:rsidR="007B677F" w:rsidRPr="007B48BA" w:rsidRDefault="007B677F" w:rsidP="007B677F">
                      <w:pPr>
                        <w:jc w:val="both"/>
                        <w:rPr>
                          <w:rFonts w:ascii="Verdana" w:eastAsia="Verdana" w:hAnsi="Verdana" w:cs="Verdana"/>
                          <w:color w:val="002060"/>
                          <w:sz w:val="20"/>
                          <w:szCs w:val="20"/>
                        </w:rPr>
                      </w:pPr>
                      <w:r w:rsidRPr="007B48BA">
                        <w:rPr>
                          <w:rFonts w:ascii="Verdana" w:eastAsia="Verdana" w:hAnsi="Verdana" w:cs="Verdana"/>
                          <w:color w:val="002060"/>
                          <w:sz w:val="20"/>
                          <w:szCs w:val="20"/>
                        </w:rPr>
                        <w:t xml:space="preserve">Secondary data may be collected from the internet or students may collect their own primary data. </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v:textbox>
                <w10:wrap type="square" anchorx="margin"/>
              </v:shape>
            </w:pict>
          </mc:Fallback>
        </mc:AlternateContent>
      </w:r>
      <w:r w:rsidRPr="007A2613">
        <w:rPr>
          <w:rFonts w:ascii="Verdana" w:eastAsiaTheme="minorHAnsi" w:hAnsi="Verdana" w:cstheme="minorBidi"/>
          <w:color w:val="002060"/>
          <w:sz w:val="20"/>
          <w:szCs w:val="20"/>
          <w:lang w:eastAsia="en-US"/>
        </w:rPr>
        <w:t xml:space="preserve">Consumer price index (CPI), retail price index (RPI), gross domestic product (GDP), rate of change, percentage increase, percentage decrease, crude birth rate, standardised birth rate, chain based index numbers </w:t>
      </w:r>
    </w:p>
    <w:p w:rsidR="007B677F" w:rsidRPr="00AB192D" w:rsidRDefault="007B677F" w:rsidP="007B677F">
      <w:pPr>
        <w:rPr>
          <w:rFonts w:ascii="Verdana" w:eastAsiaTheme="minorHAnsi" w:hAnsi="Verdana" w:cstheme="minorBidi"/>
          <w:b/>
          <w:color w:val="222A35" w:themeColor="text2" w:themeShade="80"/>
          <w:sz w:val="20"/>
          <w:szCs w:val="20"/>
          <w:lang w:eastAsia="en-US"/>
        </w:rPr>
      </w:pPr>
    </w:p>
    <w:p w:rsidR="007B677F" w:rsidRPr="002B1863" w:rsidRDefault="007B677F" w:rsidP="007B677F">
      <w:pPr>
        <w:jc w:val="both"/>
        <w:rPr>
          <w:rFonts w:ascii="Verdana" w:eastAsia="Verdana" w:hAnsi="Verdana" w:cs="Verdana"/>
          <w:b/>
          <w:sz w:val="20"/>
          <w:szCs w:val="20"/>
        </w:rPr>
      </w:pPr>
    </w:p>
    <w:p w:rsidR="007B677F" w:rsidRDefault="007B677F" w:rsidP="007B677F">
      <w:pPr>
        <w:rPr>
          <w:rFonts w:ascii="Verdana" w:hAnsi="Verdana"/>
          <w:sz w:val="20"/>
          <w:szCs w:val="20"/>
        </w:rPr>
      </w:pPr>
    </w:p>
    <w:p w:rsidR="007B677F" w:rsidRDefault="007B677F" w:rsidP="007B677F">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7A2613" w:rsidTr="00D81B19">
        <w:trPr>
          <w:trHeight w:val="580"/>
        </w:trPr>
        <w:tc>
          <w:tcPr>
            <w:tcW w:w="7479" w:type="dxa"/>
            <w:shd w:val="clear" w:color="auto" w:fill="ACB9CA" w:themeFill="text2" w:themeFillTint="66"/>
            <w:vAlign w:val="center"/>
          </w:tcPr>
          <w:p w:rsidR="007B677F" w:rsidRPr="007A2613" w:rsidRDefault="007B677F" w:rsidP="00D81B19">
            <w:pPr>
              <w:spacing w:after="0" w:line="240" w:lineRule="auto"/>
              <w:rPr>
                <w:rFonts w:ascii="Verdana" w:eastAsiaTheme="minorHAnsi" w:hAnsi="Verdana" w:cstheme="minorBidi"/>
                <w:b/>
                <w:color w:val="002060"/>
                <w:lang w:eastAsia="en-US"/>
              </w:rPr>
            </w:pPr>
            <w:r w:rsidRPr="007A2613">
              <w:rPr>
                <w:rFonts w:ascii="Verdana" w:eastAsiaTheme="minorHAnsi" w:hAnsi="Verdana" w:cstheme="minorBidi"/>
                <w:b/>
                <w:color w:val="002060"/>
                <w:lang w:eastAsia="en-US"/>
              </w:rPr>
              <w:lastRenderedPageBreak/>
              <w:t>7a. Interpreting index numbers in context and simple calculations</w:t>
            </w:r>
          </w:p>
          <w:p w:rsidR="007B677F" w:rsidRPr="007A2613" w:rsidRDefault="007B677F" w:rsidP="00D81B19">
            <w:pPr>
              <w:spacing w:after="0"/>
              <w:rPr>
                <w:rFonts w:ascii="Verdana" w:eastAsiaTheme="minorHAnsi" w:hAnsi="Verdana" w:cstheme="minorBidi"/>
                <w:color w:val="002060"/>
                <w:lang w:eastAsia="en-US"/>
              </w:rPr>
            </w:pPr>
            <w:r w:rsidRPr="007A2613">
              <w:rPr>
                <w:rFonts w:ascii="Verdana" w:hAnsi="Verdana"/>
                <w:color w:val="002060"/>
              </w:rPr>
              <w:t>(2d.01, 2d.02)</w:t>
            </w:r>
          </w:p>
        </w:tc>
        <w:tc>
          <w:tcPr>
            <w:tcW w:w="2375" w:type="dxa"/>
            <w:shd w:val="clear" w:color="auto" w:fill="8DB3E2"/>
          </w:tcPr>
          <w:p w:rsidR="007B677F" w:rsidRPr="007A2613" w:rsidRDefault="007B677F" w:rsidP="00D81B19">
            <w:pPr>
              <w:spacing w:after="0"/>
              <w:jc w:val="right"/>
              <w:rPr>
                <w:rFonts w:ascii="Verdana" w:eastAsiaTheme="minorHAnsi" w:hAnsi="Verdana" w:cstheme="minorBidi"/>
                <w:b/>
                <w:color w:val="002060"/>
                <w:szCs w:val="24"/>
                <w:lang w:eastAsia="en-US"/>
              </w:rPr>
            </w:pPr>
            <w:r w:rsidRPr="007A2613">
              <w:rPr>
                <w:rFonts w:ascii="Verdana" w:eastAsiaTheme="minorHAnsi" w:hAnsi="Verdana" w:cstheme="minorBidi"/>
                <w:b/>
                <w:color w:val="002060"/>
                <w:szCs w:val="24"/>
                <w:lang w:eastAsia="en-US"/>
              </w:rPr>
              <w:t>Teaching time</w:t>
            </w:r>
          </w:p>
          <w:p w:rsidR="007B677F" w:rsidRPr="007A2613" w:rsidRDefault="007B677F" w:rsidP="00D81B19">
            <w:pPr>
              <w:spacing w:after="0"/>
              <w:jc w:val="right"/>
              <w:rPr>
                <w:color w:val="002060"/>
              </w:rPr>
            </w:pPr>
            <w:r w:rsidRPr="007A2613">
              <w:rPr>
                <w:rFonts w:ascii="Verdana" w:eastAsiaTheme="minorHAnsi" w:hAnsi="Verdana" w:cstheme="minorBidi"/>
                <w:color w:val="002060"/>
                <w:szCs w:val="24"/>
                <w:lang w:eastAsia="en-US"/>
              </w:rPr>
              <w:t>2–4 hours</w:t>
            </w:r>
          </w:p>
        </w:tc>
      </w:tr>
    </w:tbl>
    <w:p w:rsidR="007B677F" w:rsidRPr="007A2613" w:rsidRDefault="007B677F" w:rsidP="007B677F">
      <w:pPr>
        <w:spacing w:after="0"/>
        <w:rPr>
          <w:rFonts w:ascii="Verdana" w:eastAsiaTheme="minorHAnsi" w:hAnsi="Verdana" w:cstheme="minorBidi"/>
          <w:b/>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OBJECTIVES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By the end of the sub-unit, students should be able to:</w:t>
      </w:r>
    </w:p>
    <w:p w:rsidR="007B677F" w:rsidRPr="007A2613" w:rsidRDefault="007B677F" w:rsidP="007B677F">
      <w:pPr>
        <w:pStyle w:val="ListParagraph"/>
        <w:numPr>
          <w:ilvl w:val="0"/>
          <w:numId w:val="35"/>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Have an understanding of the retail price index (RPI), consumer price index (CPI) and gross domestic product (GDP) and other index numbers in context;</w:t>
      </w:r>
    </w:p>
    <w:p w:rsidR="007B677F" w:rsidRPr="007A2613" w:rsidRDefault="007B677F" w:rsidP="007B677F">
      <w:pPr>
        <w:pStyle w:val="ListParagraph"/>
        <w:numPr>
          <w:ilvl w:val="0"/>
          <w:numId w:val="35"/>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Calculate and interpret simple index numbers;</w:t>
      </w:r>
    </w:p>
    <w:p w:rsidR="007B677F" w:rsidRPr="007A2613" w:rsidRDefault="007B677F" w:rsidP="007B677F">
      <w:pPr>
        <w:pStyle w:val="ListParagraph"/>
        <w:numPr>
          <w:ilvl w:val="0"/>
          <w:numId w:val="35"/>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Calculate and interpret rates of change over time including, but not limited to, births, deaths, house prices, unemployment and percentage change. </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GCSE MATHEMATICS LINKS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R9</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POSSIBLE SUCCESS CRITERIA</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Given a base year and figures, be able to calculate the retail price index for other years.</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COMMON MISCONCEPTIONS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Feedback from Higher tier June 2015 Q10 – “Chain base index numbers remains a challenging topic for many candidates and just over </w:t>
      </w:r>
      <m:oMath>
        <m:f>
          <m:fPr>
            <m:ctrlPr>
              <w:rPr>
                <w:rFonts w:ascii="Cambria Math" w:eastAsiaTheme="minorHAnsi" w:hAnsi="Cambria Math" w:cstheme="minorBidi"/>
                <w:color w:val="002060"/>
                <w:sz w:val="28"/>
                <w:szCs w:val="28"/>
                <w:lang w:eastAsia="en-US"/>
              </w:rPr>
            </m:ctrlPr>
          </m:fPr>
          <m:num>
            <m:r>
              <m:rPr>
                <m:nor/>
              </m:rPr>
              <w:rPr>
                <w:rFonts w:ascii="Verdana" w:eastAsiaTheme="minorHAnsi" w:hAnsi="Verdana" w:cstheme="minorBidi"/>
                <w:color w:val="002060"/>
                <w:sz w:val="28"/>
                <w:szCs w:val="28"/>
                <w:lang w:eastAsia="en-US"/>
              </w:rPr>
              <m:t>1</m:t>
            </m:r>
          </m:num>
          <m:den>
            <m:r>
              <m:rPr>
                <m:nor/>
              </m:rPr>
              <w:rPr>
                <w:rFonts w:ascii="Cambria Math" w:eastAsiaTheme="minorHAnsi" w:hAnsi="Verdana" w:cstheme="minorBidi"/>
                <w:color w:val="002060"/>
                <w:sz w:val="28"/>
                <w:szCs w:val="28"/>
                <w:lang w:eastAsia="en-US"/>
              </w:rPr>
              <m:t>2</m:t>
            </m:r>
          </m:den>
        </m:f>
      </m:oMath>
      <w:r w:rsidRPr="007A2613">
        <w:rPr>
          <w:rFonts w:ascii="Verdana" w:eastAsiaTheme="minorHAnsi" w:hAnsi="Verdana" w:cstheme="minorBidi"/>
          <w:color w:val="002060"/>
          <w:sz w:val="20"/>
          <w:szCs w:val="20"/>
          <w:lang w:eastAsia="en-US"/>
        </w:rPr>
        <w:t xml:space="preserve"> scored 0 marks here. Though many candidates found it difficult to interpret the index number in context, some were aware that below 100 represented a decrease. It was evident that they were not always certain what was decreasing. A few candidates showed where the figure of 92 came from rather than interpreting it.</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“In part (b) it was clear that many candidates did not understand how to calculate chain base index numbers and candidates tended to score either 0 marks or 3. There were some instances of candidates losing the final mark due to incorrect truncation of the second answer to 103 without showing the full answer anywhere in the working out. Quite a significant proportion divided 27 and 28 by 26 i.e. not using chain base index numbers but taking 2008 as the base year.”</w:t>
      </w:r>
    </w:p>
    <w:p w:rsidR="007B677F" w:rsidRPr="007A2613" w:rsidRDefault="007B677F" w:rsidP="007B677F">
      <w:pPr>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When students are able to correctly calculate index numbers they often lose marks by adding incorrect units. Feedback from Higher tier June 2014 Q4 – “</w:t>
      </w:r>
      <w:r w:rsidRPr="007A2613">
        <w:rPr>
          <w:rFonts w:ascii="Verdana" w:hAnsi="Verdana"/>
          <w:color w:val="002060"/>
          <w:sz w:val="20"/>
          <w:szCs w:val="20"/>
        </w:rPr>
        <w:t>Some with the correct calculation unfortunately gave their answer as £ or % losing the accuracy mark.”</w:t>
      </w: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NOTES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Formulae will be given for crude birth rate and standardised birth rate. </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Students need to practise substituting numbers into the formula to generate index numbers.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Students need to practise interpreting index numbers. Numbers below 100 mean a decrease and above 100 an increase. </w:t>
      </w:r>
    </w:p>
    <w:p w:rsidR="007B677F" w:rsidRDefault="007B677F" w:rsidP="007B677F">
      <w:pPr>
        <w:rPr>
          <w:rFonts w:ascii="Verdana" w:hAnsi="Verdana"/>
          <w:sz w:val="20"/>
          <w:szCs w:val="20"/>
        </w:rPr>
      </w:pPr>
      <w:r>
        <w:rPr>
          <w:rFonts w:ascii="Verdana" w:hAnsi="Verdana"/>
          <w:sz w:val="20"/>
          <w:szCs w:val="20"/>
        </w:rPr>
        <w:br w:type="page"/>
      </w:r>
    </w:p>
    <w:p w:rsidR="007B677F" w:rsidRDefault="007B677F" w:rsidP="007B677F">
      <w:pPr>
        <w:rPr>
          <w:rFonts w:ascii="Verdana" w:hAnsi="Verdana"/>
          <w:sz w:val="20"/>
          <w:szCs w:val="20"/>
        </w:rPr>
      </w:pP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7B677F" w:rsidTr="00D81B19">
        <w:trPr>
          <w:trHeight w:val="720"/>
        </w:trPr>
        <w:tc>
          <w:tcPr>
            <w:tcW w:w="9854" w:type="dxa"/>
            <w:shd w:val="clear" w:color="auto" w:fill="0F243E"/>
            <w:vAlign w:val="center"/>
          </w:tcPr>
          <w:p w:rsidR="007B677F" w:rsidRDefault="007B677F" w:rsidP="00D81B19">
            <w:pPr>
              <w:spacing w:after="0"/>
            </w:pPr>
            <w:r>
              <w:rPr>
                <w:sz w:val="20"/>
              </w:rPr>
              <w:br w:type="page"/>
            </w:r>
            <w:r w:rsidRPr="00AB192D">
              <w:rPr>
                <w:rFonts w:ascii="Verdana" w:eastAsiaTheme="minorHAnsi" w:hAnsi="Verdana" w:cstheme="minorBidi"/>
                <w:b/>
                <w:color w:val="FFFFFF" w:themeColor="background1"/>
                <w:szCs w:val="24"/>
                <w:lang w:eastAsia="en-US"/>
              </w:rPr>
              <w:t>UNIT 8: Probability distributions</w:t>
            </w:r>
          </w:p>
        </w:tc>
      </w:tr>
    </w:tbl>
    <w:p w:rsidR="007B677F" w:rsidRDefault="007B677F" w:rsidP="007B677F">
      <w:pPr>
        <w:ind w:right="-399"/>
        <w:jc w:val="right"/>
        <w:rPr>
          <w:rFonts w:ascii="Verdana" w:eastAsia="Verdana" w:hAnsi="Verdana" w:cs="Verdana"/>
          <w:color w:val="0000FF"/>
          <w:sz w:val="20"/>
          <w:szCs w:val="20"/>
          <w:u w:val="single"/>
        </w:rPr>
      </w:pPr>
      <w:hyperlink w:anchor="Higher0" w:history="1">
        <w:r w:rsidRPr="00954152">
          <w:rPr>
            <w:rStyle w:val="Hyperlink"/>
            <w:rFonts w:ascii="Verdana" w:hAnsi="Verdana"/>
            <w:color w:val="A6A6A6" w:themeColor="background1" w:themeShade="A6"/>
            <w:sz w:val="20"/>
            <w:szCs w:val="20"/>
          </w:rPr>
          <w:t>Return to Overview</w:t>
        </w:r>
      </w:hyperlink>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SPECIFICATION REFERENCES</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9072"/>
      </w:tblGrid>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2c.04</w:t>
            </w:r>
          </w:p>
        </w:tc>
        <w:tc>
          <w:tcPr>
            <w:tcW w:w="9072" w:type="dxa"/>
          </w:tcPr>
          <w:p w:rsidR="007B677F" w:rsidRPr="007A2613" w:rsidRDefault="007B677F" w:rsidP="00D81B19">
            <w:pPr>
              <w:autoSpaceDE w:val="0"/>
              <w:autoSpaceDN w:val="0"/>
              <w:adjustRightInd w:val="0"/>
              <w:rPr>
                <w:rFonts w:ascii="Verdana" w:hAnsi="Verdana" w:cs="Verdana-Bold"/>
                <w:bCs/>
                <w:color w:val="002060"/>
                <w:sz w:val="20"/>
                <w:szCs w:val="20"/>
              </w:rPr>
            </w:pPr>
            <w:r w:rsidRPr="007A2613">
              <w:rPr>
                <w:rFonts w:ascii="Verdana" w:hAnsi="Verdana" w:cs="Verdana-Bold"/>
                <w:bCs/>
                <w:color w:val="002060"/>
                <w:sz w:val="20"/>
                <w:szCs w:val="20"/>
              </w:rPr>
              <w:t xml:space="preserve">compare different data sets using appropriate calculated or given measure of spread: range, interquartile range (IQR), percentiles </w:t>
            </w:r>
            <w:r w:rsidRPr="007A2613">
              <w:rPr>
                <w:rFonts w:ascii="Verdana" w:hAnsi="Verdana" w:cs="Verdana-Bold"/>
                <w:b/>
                <w:bCs/>
                <w:color w:val="002060"/>
                <w:sz w:val="20"/>
                <w:szCs w:val="20"/>
              </w:rPr>
              <w:t>and standard deviation</w:t>
            </w:r>
          </w:p>
        </w:tc>
      </w:tr>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2c.05</w:t>
            </w:r>
          </w:p>
        </w:tc>
        <w:tc>
          <w:tcPr>
            <w:tcW w:w="9072" w:type="dxa"/>
          </w:tcPr>
          <w:p w:rsidR="007B677F" w:rsidRPr="007A2613" w:rsidRDefault="007B677F" w:rsidP="00D81B19">
            <w:pPr>
              <w:autoSpaceDE w:val="0"/>
              <w:autoSpaceDN w:val="0"/>
              <w:adjustRightInd w:val="0"/>
              <w:rPr>
                <w:rFonts w:ascii="Verdana" w:hAnsi="Verdana" w:cs="Verdana-Bold"/>
                <w:bCs/>
                <w:color w:val="002060"/>
                <w:sz w:val="20"/>
                <w:szCs w:val="20"/>
              </w:rPr>
            </w:pPr>
            <w:r w:rsidRPr="007A2613">
              <w:rPr>
                <w:rFonts w:ascii="Verdana" w:hAnsi="Verdana" w:cs="Verdana-Bold"/>
                <w:bCs/>
                <w:color w:val="002060"/>
                <w:sz w:val="20"/>
                <w:szCs w:val="20"/>
                <w:u w:val="single"/>
              </w:rPr>
              <w:t>use calculated or given median and interquartile range (IQR)</w:t>
            </w:r>
            <w:r w:rsidRPr="007A2613">
              <w:rPr>
                <w:rFonts w:ascii="Verdana" w:hAnsi="Verdana" w:cs="Verdana-Bold"/>
                <w:bCs/>
                <w:color w:val="002060"/>
                <w:sz w:val="20"/>
                <w:szCs w:val="20"/>
              </w:rPr>
              <w:t xml:space="preserve"> </w:t>
            </w:r>
            <w:r w:rsidRPr="007A2613">
              <w:rPr>
                <w:rFonts w:ascii="Verdana" w:hAnsi="Verdana" w:cs="Verdana-Bold"/>
                <w:b/>
                <w:bCs/>
                <w:color w:val="002060"/>
                <w:sz w:val="20"/>
                <w:szCs w:val="20"/>
              </w:rPr>
              <w:t xml:space="preserve">or interpercentile range or interdecile range or mean and standard deviation </w:t>
            </w:r>
            <w:r w:rsidRPr="007A2613">
              <w:rPr>
                <w:rFonts w:ascii="Verdana" w:hAnsi="Verdana" w:cs="Verdana-Bold"/>
                <w:bCs/>
                <w:color w:val="002060"/>
                <w:sz w:val="20"/>
                <w:szCs w:val="20"/>
                <w:u w:val="single"/>
              </w:rPr>
              <w:t>to compare data samples and to compare sample data with population data</w:t>
            </w:r>
          </w:p>
        </w:tc>
      </w:tr>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2c.06</w:t>
            </w:r>
          </w:p>
        </w:tc>
        <w:tc>
          <w:tcPr>
            <w:tcW w:w="9072" w:type="dxa"/>
          </w:tcPr>
          <w:p w:rsidR="007B677F" w:rsidRPr="007A2613" w:rsidRDefault="007B677F" w:rsidP="00D81B19">
            <w:pPr>
              <w:autoSpaceDE w:val="0"/>
              <w:autoSpaceDN w:val="0"/>
              <w:adjustRightInd w:val="0"/>
              <w:rPr>
                <w:rFonts w:ascii="Verdana" w:hAnsi="Verdana" w:cs="Verdana-Bold"/>
                <w:b/>
                <w:bCs/>
                <w:color w:val="002060"/>
                <w:sz w:val="20"/>
                <w:szCs w:val="20"/>
              </w:rPr>
            </w:pPr>
            <w:r w:rsidRPr="007A2613">
              <w:rPr>
                <w:rFonts w:ascii="Verdana" w:hAnsi="Verdana" w:cs="Verdana-Bold"/>
                <w:b/>
                <w:bCs/>
                <w:color w:val="002060"/>
                <w:sz w:val="20"/>
                <w:szCs w:val="20"/>
              </w:rPr>
              <w:t xml:space="preserve">use calculated or given means and standard deviation to standardise and interpret data collected in two comparable samples </w:t>
            </w:r>
          </w:p>
          <w:p w:rsidR="007B677F" w:rsidRPr="007A2613" w:rsidRDefault="007B677F" w:rsidP="00D81B19">
            <w:pPr>
              <w:autoSpaceDE w:val="0"/>
              <w:autoSpaceDN w:val="0"/>
              <w:adjustRightInd w:val="0"/>
              <w:rPr>
                <w:rFonts w:ascii="Verdana" w:hAnsi="Verdana" w:cs="Verdana-Bold"/>
                <w:b/>
                <w:bCs/>
                <w:color w:val="002060"/>
                <w:sz w:val="20"/>
                <w:szCs w:val="20"/>
              </w:rPr>
            </w:pPr>
            <w:r w:rsidRPr="007A2613">
              <w:rPr>
                <w:rFonts w:ascii="Verdana" w:hAnsi="Verdana" w:cs="Verdana-Bold"/>
                <w:b/>
                <w:bCs/>
                <w:color w:val="002060"/>
                <w:sz w:val="20"/>
                <w:szCs w:val="20"/>
              </w:rPr>
              <w:t>formulae for standard deviation will be given in the formulae sheet</w:t>
            </w:r>
          </w:p>
        </w:tc>
      </w:tr>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3p.11</w:t>
            </w:r>
          </w:p>
        </w:tc>
        <w:tc>
          <w:tcPr>
            <w:tcW w:w="9072" w:type="dxa"/>
          </w:tcPr>
          <w:p w:rsidR="007B677F" w:rsidRPr="007A2613" w:rsidRDefault="007B677F" w:rsidP="00D81B19">
            <w:pPr>
              <w:autoSpaceDE w:val="0"/>
              <w:autoSpaceDN w:val="0"/>
              <w:adjustRightInd w:val="0"/>
              <w:rPr>
                <w:rFonts w:ascii="Verdana" w:hAnsi="Verdana" w:cs="Verdana"/>
                <w:b/>
                <w:color w:val="002060"/>
                <w:sz w:val="20"/>
                <w:szCs w:val="20"/>
              </w:rPr>
            </w:pPr>
            <w:r w:rsidRPr="007A2613">
              <w:rPr>
                <w:rFonts w:ascii="Verdana" w:hAnsi="Verdana" w:cs="Verdana-Bold"/>
                <w:b/>
                <w:bCs/>
                <w:color w:val="002060"/>
                <w:sz w:val="20"/>
                <w:szCs w:val="20"/>
              </w:rPr>
              <w:t>know and interpret the characteristics of a binomial distribution</w:t>
            </w:r>
          </w:p>
        </w:tc>
      </w:tr>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3p.12</w:t>
            </w:r>
          </w:p>
        </w:tc>
        <w:tc>
          <w:tcPr>
            <w:tcW w:w="9072"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Bold"/>
                <w:b/>
                <w:bCs/>
                <w:color w:val="002060"/>
                <w:sz w:val="20"/>
                <w:szCs w:val="20"/>
              </w:rPr>
              <w:t>know and interpret the characteristics of a normal distribution</w:t>
            </w:r>
          </w:p>
        </w:tc>
      </w:tr>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3p.13</w:t>
            </w:r>
          </w:p>
        </w:tc>
        <w:tc>
          <w:tcPr>
            <w:tcW w:w="9072"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Bold"/>
                <w:b/>
                <w:bCs/>
                <w:color w:val="002060"/>
                <w:sz w:val="20"/>
                <w:szCs w:val="20"/>
              </w:rPr>
              <w:t>know that, for a normal distribution, values more than three standard deviations from the mean are very unusual; know that approximately 95% of the data lie within two standard deviations of the mean and that 68% (just over two thirds) lie within one standard deviation of the mean</w:t>
            </w:r>
          </w:p>
        </w:tc>
      </w:tr>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2g.01</w:t>
            </w:r>
          </w:p>
        </w:tc>
        <w:tc>
          <w:tcPr>
            <w:tcW w:w="9072"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Bold"/>
                <w:b/>
                <w:bCs/>
                <w:color w:val="002060"/>
                <w:sz w:val="20"/>
                <w:szCs w:val="20"/>
              </w:rPr>
              <w:t>know that a set of sample means are more closely distributed than individual values from the same population</w:t>
            </w:r>
          </w:p>
        </w:tc>
      </w:tr>
      <w:tr w:rsidR="007B677F" w:rsidRPr="007A2613" w:rsidTr="00D81B19">
        <w:tc>
          <w:tcPr>
            <w:tcW w:w="851" w:type="dxa"/>
          </w:tcPr>
          <w:p w:rsidR="007B677F" w:rsidRPr="007A2613" w:rsidRDefault="007B677F" w:rsidP="00D81B19">
            <w:pPr>
              <w:autoSpaceDE w:val="0"/>
              <w:autoSpaceDN w:val="0"/>
              <w:adjustRightInd w:val="0"/>
              <w:rPr>
                <w:rFonts w:ascii="Verdana" w:hAnsi="Verdana" w:cs="Verdana"/>
                <w:color w:val="002060"/>
                <w:sz w:val="20"/>
                <w:szCs w:val="20"/>
              </w:rPr>
            </w:pPr>
            <w:r w:rsidRPr="007A2613">
              <w:rPr>
                <w:rFonts w:ascii="Verdana" w:hAnsi="Verdana" w:cs="Verdana"/>
                <w:color w:val="002060"/>
                <w:sz w:val="20"/>
                <w:szCs w:val="20"/>
              </w:rPr>
              <w:t>2g.02</w:t>
            </w:r>
          </w:p>
        </w:tc>
        <w:tc>
          <w:tcPr>
            <w:tcW w:w="9072" w:type="dxa"/>
          </w:tcPr>
          <w:p w:rsidR="007B677F" w:rsidRPr="007A2613" w:rsidRDefault="007B677F" w:rsidP="00D81B19">
            <w:pPr>
              <w:autoSpaceDE w:val="0"/>
              <w:autoSpaceDN w:val="0"/>
              <w:adjustRightInd w:val="0"/>
              <w:rPr>
                <w:rFonts w:ascii="Verdana" w:hAnsi="Verdana" w:cs="Verdana"/>
                <w:b/>
                <w:color w:val="002060"/>
                <w:sz w:val="20"/>
                <w:szCs w:val="20"/>
              </w:rPr>
            </w:pPr>
            <w:r w:rsidRPr="007A2613">
              <w:rPr>
                <w:rFonts w:ascii="Verdana" w:hAnsi="Verdana" w:cs="Verdana-Bold"/>
                <w:b/>
                <w:bCs/>
                <w:color w:val="002060"/>
                <w:sz w:val="20"/>
                <w:szCs w:val="20"/>
              </w:rPr>
              <w:t>use action and warning lines in quality assurance sampling applications</w:t>
            </w:r>
          </w:p>
        </w:tc>
      </w:tr>
    </w:tbl>
    <w:p w:rsidR="007B677F" w:rsidRPr="007A2613" w:rsidRDefault="007B677F" w:rsidP="007B677F">
      <w:pPr>
        <w:rPr>
          <w:rFonts w:ascii="Verdana" w:hAnsi="Verdana"/>
          <w:color w:val="002060"/>
          <w:sz w:val="20"/>
          <w:szCs w:val="20"/>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PRIOR KNOWLEDGE</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Students should have a good understanding of probability.</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Knowledge of tree diagrams when the probability remains the same.</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KEYWORDS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hAnsi="Verdana"/>
          <w:noProof/>
          <w:color w:val="002060"/>
          <w:sz w:val="20"/>
          <w:szCs w:val="20"/>
        </w:rPr>
        <mc:AlternateContent>
          <mc:Choice Requires="wps">
            <w:drawing>
              <wp:anchor distT="45720" distB="45720" distL="114300" distR="114300" simplePos="0" relativeHeight="251666432" behindDoc="0" locked="0" layoutInCell="1" allowOverlap="1" wp14:anchorId="7D2A5633" wp14:editId="5C39D491">
                <wp:simplePos x="0" y="0"/>
                <wp:positionH relativeFrom="margin">
                  <wp:posOffset>-81915</wp:posOffset>
                </wp:positionH>
                <wp:positionV relativeFrom="paragraph">
                  <wp:posOffset>530225</wp:posOffset>
                </wp:positionV>
                <wp:extent cx="6096000" cy="828675"/>
                <wp:effectExtent l="0" t="0" r="19050"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28675"/>
                        </a:xfrm>
                        <a:prstGeom prst="rect">
                          <a:avLst/>
                        </a:prstGeom>
                        <a:solidFill>
                          <a:schemeClr val="accent1">
                            <a:lumMod val="20000"/>
                            <a:lumOff val="80000"/>
                          </a:schemeClr>
                        </a:solidFill>
                        <a:ln w="12700">
                          <a:solidFill>
                            <a:srgbClr val="000000"/>
                          </a:solidFill>
                          <a:miter lim="800000"/>
                          <a:headEnd/>
                          <a:tailEnd/>
                        </a:ln>
                      </wps:spPr>
                      <wps:txb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 xml:space="preserve">STATISTICAL ENQUIRY CYCLE OPPORTUNITIES </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Students can compare data sets or to see if a data set can be modelled using a normal distribution. This could be from previous work they have looked at. </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A5633" id="Text Box 20" o:spid="_x0000_s1045" type="#_x0000_t202" style="position:absolute;left:0;text-align:left;margin-left:-6.45pt;margin-top:41.75pt;width:480pt;height:65.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2BRwIAAI0EAAAOAAAAZHJzL2Uyb0RvYy54bWysVNtu2zAMfR+wfxD0vtgJ0lyMOEWXrsOA&#10;rhvQ7gMYWY6FSaInKbGzrx8lJ1m2vg17MSSSOjw8JL267Y1mB+m8Qlvy8SjnTFqBlbK7kn97eXi3&#10;4MwHsBVotLLkR+n57frtm1XXFnKCDepKOkYg1hddW/ImhLbIMi8aacCPsJWWnDU6A4GubpdVDjpC&#10;Nzqb5Pks69BVrUMhvSfr/eDk64Rf11KEL3XtZWC65MQtpK9L3238ZusVFDsHbaPEiQb8AwsDylLS&#10;C9Q9BGB7p15BGSUceqzDSKDJsK6VkKkGqmac/1XNcwOtTLWQOL69yOT/H6x4Onx1TFUln5A8Fgz1&#10;6EX2gb3HnpGJ9OlaX1DYc0uBoSc79TnV6ttHFN89s7hpwO7knXPYNRIq4jeOL7OrpwOOjyDb7jNW&#10;lAf2ARNQXzsTxSM5GKETkeOlN5GLIOMsX87ynFyCfIvJYja/SSmgOL9unQ8fJRoWDyV31PuEDodH&#10;HyIbKM4hMZlHraoHpXW6xHmTG+3YAWhSQAhpw1Cl3huiO9hp4ohCmhky02QN5sXZTCnS5EaklPCP&#10;JNqyjpSZzAnjNQO3217yR7whUUS8JmpUoH3RypAIlyAoouofbJWYBVB6ONNjbU9tiMoPPQj9tk8d&#10;Hy/P7d1idaTGOBz2g/aZDg26n5x1tBsl9z/24CRn+pOl5i7H02lcpnSZ3szj6Lhrz/baA1YQVMkD&#10;Z8NxE9ICRgks3tEQ1Cr1J07LwOTEmWY+qXjaz7hU1/cU9fsvsv4FAAD//wMAUEsDBBQABgAIAAAA&#10;IQCytXuy4QAAAAoBAAAPAAAAZHJzL2Rvd25yZXYueG1sTI/BTsMwEETvSPyDtUjcWidpgTbEqQKF&#10;3jikTQXHbWySiHgdxW4d/h5zguNqnmbeZptJ9+yiRtsZEhDPI2CKaiM7agRUh9fZCph1SBJ7Q0rA&#10;t7Kwya+vMkyl8VSqy941LJSQTVFA69yQcm7rVmm0czMoCtmnGTW6cI4NlyP6UK57nkTRPdfYUVho&#10;cVDPraq/9mctwB+LZHh7Kj7KLfqqrPz7bvuyEOL2ZioegTk1uT8YfvWDOuTB6WTOJC3rBcziZB1Q&#10;AavFHbAArJcPMbCTgCReRsDzjP9/If8BAAD//wMAUEsBAi0AFAAGAAgAAAAhALaDOJL+AAAA4QEA&#10;ABMAAAAAAAAAAAAAAAAAAAAAAFtDb250ZW50X1R5cGVzXS54bWxQSwECLQAUAAYACAAAACEAOP0h&#10;/9YAAACUAQAACwAAAAAAAAAAAAAAAAAvAQAAX3JlbHMvLnJlbHNQSwECLQAUAAYACAAAACEA62BN&#10;gUcCAACNBAAADgAAAAAAAAAAAAAAAAAuAgAAZHJzL2Uyb0RvYy54bWxQSwECLQAUAAYACAAAACEA&#10;srV7suEAAAAKAQAADwAAAAAAAAAAAAAAAAChBAAAZHJzL2Rvd25yZXYueG1sUEsFBgAAAAAEAAQA&#10;8wAAAK8FAAAAAA==&#10;" fillcolor="#d9e2f3 [660]" strokeweight="1pt">
                <v:textbox>
                  <w:txbxContent>
                    <w:p w:rsidR="007B677F" w:rsidRPr="007B48BA" w:rsidRDefault="007B677F" w:rsidP="007B677F">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 xml:space="preserve">STATISTICAL ENQUIRY CYCLE OPPORTUNITIES </w:t>
                      </w:r>
                    </w:p>
                    <w:p w:rsidR="007B677F" w:rsidRPr="007B48BA" w:rsidRDefault="007B677F" w:rsidP="007B677F">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Students can compare data sets or to see if a data set can be modelled using a normal distribution. This could be from previous work they have looked at. </w:t>
                      </w:r>
                    </w:p>
                    <w:p w:rsidR="007B677F" w:rsidRPr="00D02153" w:rsidRDefault="007B677F" w:rsidP="007B677F">
                      <w:pPr>
                        <w:rPr>
                          <w:color w:val="D9E2F3" w:themeColor="accent1" w:themeTint="33"/>
                          <w14:textOutline w14:w="12700" w14:cap="rnd" w14:cmpd="sng" w14:algn="ctr">
                            <w14:solidFill>
                              <w14:schemeClr w14:val="tx2">
                                <w14:lumMod w14:val="50000"/>
                              </w14:schemeClr>
                            </w14:solidFill>
                            <w14:prstDash w14:val="solid"/>
                            <w14:bevel/>
                          </w14:textOutline>
                        </w:rPr>
                      </w:pPr>
                    </w:p>
                  </w:txbxContent>
                </v:textbox>
                <w10:wrap type="square" anchorx="margin"/>
              </v:shape>
            </w:pict>
          </mc:Fallback>
        </mc:AlternateContent>
      </w:r>
      <w:r w:rsidRPr="007A2613">
        <w:rPr>
          <w:rFonts w:ascii="Verdana" w:eastAsiaTheme="minorHAnsi" w:hAnsi="Verdana" w:cstheme="minorBidi"/>
          <w:color w:val="002060"/>
          <w:sz w:val="20"/>
          <w:szCs w:val="20"/>
          <w:lang w:eastAsia="en-US"/>
        </w:rPr>
        <w:t>Event, outcome, percentage, decimal, normal distribution, binomial distribution, standard deviation, mean, symmetrical, frequencies.</w:t>
      </w:r>
    </w:p>
    <w:p w:rsidR="007B677F" w:rsidRPr="00AB192D" w:rsidRDefault="007B677F" w:rsidP="007B677F">
      <w:pPr>
        <w:rPr>
          <w:rFonts w:ascii="Verdana" w:eastAsiaTheme="minorHAnsi" w:hAnsi="Verdana" w:cstheme="minorBidi"/>
          <w:b/>
          <w:color w:val="222A35" w:themeColor="text2" w:themeShade="80"/>
          <w:sz w:val="20"/>
          <w:szCs w:val="20"/>
          <w:lang w:eastAsia="en-US"/>
        </w:rPr>
      </w:pPr>
    </w:p>
    <w:p w:rsidR="007B677F" w:rsidRPr="002B1863" w:rsidRDefault="007B677F" w:rsidP="007B677F">
      <w:pPr>
        <w:jc w:val="both"/>
        <w:rPr>
          <w:rFonts w:ascii="Verdana" w:eastAsia="Verdana" w:hAnsi="Verdana" w:cs="Verdana"/>
          <w:b/>
          <w:sz w:val="20"/>
          <w:szCs w:val="20"/>
        </w:rPr>
      </w:pPr>
    </w:p>
    <w:p w:rsidR="007B677F" w:rsidRDefault="007B677F" w:rsidP="007B677F">
      <w:pPr>
        <w:rPr>
          <w:rFonts w:ascii="Verdana" w:hAnsi="Verdana"/>
          <w:sz w:val="20"/>
          <w:szCs w:val="20"/>
        </w:rPr>
      </w:pPr>
    </w:p>
    <w:p w:rsidR="007B677F" w:rsidRDefault="007B677F" w:rsidP="007B677F">
      <w:r>
        <w:lastRenderedPageBreak/>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7A2613" w:rsidTr="00D81B19">
        <w:trPr>
          <w:trHeight w:val="580"/>
        </w:trPr>
        <w:tc>
          <w:tcPr>
            <w:tcW w:w="7479" w:type="dxa"/>
            <w:shd w:val="clear" w:color="auto" w:fill="ACB9CA" w:themeFill="text2" w:themeFillTint="66"/>
            <w:vAlign w:val="center"/>
          </w:tcPr>
          <w:p w:rsidR="007B677F" w:rsidRPr="007A2613" w:rsidRDefault="007B677F" w:rsidP="00D81B19">
            <w:pPr>
              <w:spacing w:after="0" w:line="240" w:lineRule="auto"/>
              <w:rPr>
                <w:rFonts w:ascii="Verdana" w:eastAsiaTheme="minorHAnsi" w:hAnsi="Verdana" w:cstheme="minorBidi"/>
                <w:b/>
                <w:color w:val="002060"/>
                <w:lang w:eastAsia="en-US"/>
              </w:rPr>
            </w:pPr>
            <w:r w:rsidRPr="007A2613">
              <w:rPr>
                <w:rFonts w:ascii="Verdana" w:eastAsiaTheme="minorHAnsi" w:hAnsi="Verdana" w:cstheme="minorBidi"/>
                <w:b/>
                <w:color w:val="002060"/>
                <w:lang w:eastAsia="en-US"/>
              </w:rPr>
              <w:lastRenderedPageBreak/>
              <w:t>8a. Binomial distribution</w:t>
            </w:r>
          </w:p>
          <w:p w:rsidR="007B677F" w:rsidRPr="007A2613" w:rsidRDefault="007B677F" w:rsidP="00D81B19">
            <w:pPr>
              <w:spacing w:after="0"/>
              <w:rPr>
                <w:rFonts w:ascii="Verdana" w:eastAsiaTheme="minorHAnsi" w:hAnsi="Verdana" w:cstheme="minorBidi"/>
                <w:color w:val="002060"/>
                <w:lang w:eastAsia="en-US"/>
              </w:rPr>
            </w:pPr>
            <w:r w:rsidRPr="007A2613">
              <w:rPr>
                <w:rFonts w:ascii="Verdana" w:hAnsi="Verdana"/>
                <w:color w:val="002060"/>
              </w:rPr>
              <w:t>(3p.11)</w:t>
            </w:r>
          </w:p>
        </w:tc>
        <w:tc>
          <w:tcPr>
            <w:tcW w:w="2375" w:type="dxa"/>
            <w:shd w:val="clear" w:color="auto" w:fill="8DB3E2"/>
          </w:tcPr>
          <w:p w:rsidR="007B677F" w:rsidRPr="007A2613" w:rsidRDefault="007B677F" w:rsidP="00D81B19">
            <w:pPr>
              <w:spacing w:after="0"/>
              <w:jc w:val="right"/>
              <w:rPr>
                <w:rFonts w:ascii="Verdana" w:eastAsiaTheme="minorHAnsi" w:hAnsi="Verdana" w:cstheme="minorBidi"/>
                <w:b/>
                <w:color w:val="002060"/>
                <w:szCs w:val="24"/>
                <w:lang w:eastAsia="en-US"/>
              </w:rPr>
            </w:pPr>
            <w:r w:rsidRPr="007A2613">
              <w:rPr>
                <w:rFonts w:ascii="Verdana" w:eastAsiaTheme="minorHAnsi" w:hAnsi="Verdana" w:cstheme="minorBidi"/>
                <w:b/>
                <w:color w:val="002060"/>
                <w:szCs w:val="24"/>
                <w:lang w:eastAsia="en-US"/>
              </w:rPr>
              <w:t>Teaching time</w:t>
            </w:r>
          </w:p>
          <w:p w:rsidR="007B677F" w:rsidRPr="007A2613" w:rsidRDefault="007B677F" w:rsidP="00D81B19">
            <w:pPr>
              <w:spacing w:after="0"/>
              <w:jc w:val="right"/>
              <w:rPr>
                <w:color w:val="002060"/>
              </w:rPr>
            </w:pPr>
            <w:r w:rsidRPr="007A2613">
              <w:rPr>
                <w:rFonts w:ascii="Verdana" w:eastAsiaTheme="minorHAnsi" w:hAnsi="Verdana" w:cstheme="minorBidi"/>
                <w:color w:val="002060"/>
                <w:szCs w:val="24"/>
                <w:lang w:eastAsia="en-US"/>
              </w:rPr>
              <w:t>5–10 hours</w:t>
            </w:r>
          </w:p>
        </w:tc>
      </w:tr>
    </w:tbl>
    <w:p w:rsidR="007B677F" w:rsidRPr="007A2613" w:rsidRDefault="007B677F" w:rsidP="007B677F">
      <w:pPr>
        <w:spacing w:after="0"/>
        <w:rPr>
          <w:rFonts w:ascii="Verdana" w:eastAsiaTheme="minorHAnsi" w:hAnsi="Verdana" w:cstheme="minorBidi"/>
          <w:b/>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OBJECTIVES</w:t>
      </w:r>
    </w:p>
    <w:p w:rsidR="007B677F" w:rsidRPr="007A2613" w:rsidRDefault="007B677F" w:rsidP="007B677F">
      <w:pPr>
        <w:spacing w:after="0"/>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By the end of the sub-unit, students should be able to:</w:t>
      </w:r>
    </w:p>
    <w:p w:rsidR="007B677F" w:rsidRPr="007A2613" w:rsidRDefault="007B677F" w:rsidP="007B677F">
      <w:pPr>
        <w:pStyle w:val="ListParagraph"/>
        <w:numPr>
          <w:ilvl w:val="0"/>
          <w:numId w:val="43"/>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Understand the notation </w:t>
      </w:r>
      <w:r w:rsidRPr="007A2613">
        <w:rPr>
          <w:rFonts w:ascii="Times New Roman" w:eastAsiaTheme="minorHAnsi" w:hAnsi="Times New Roman" w:cs="Times New Roman"/>
          <w:color w:val="002060"/>
          <w:sz w:val="24"/>
          <w:szCs w:val="24"/>
          <w:lang w:eastAsia="en-US"/>
        </w:rPr>
        <w:t>B</w:t>
      </w:r>
      <w:r w:rsidRPr="007A2613">
        <w:rPr>
          <w:rFonts w:ascii="Verdana" w:eastAsiaTheme="minorHAnsi" w:hAnsi="Verdana" w:cstheme="minorBidi"/>
          <w:color w:val="002060"/>
          <w:sz w:val="20"/>
          <w:szCs w:val="20"/>
          <w:lang w:eastAsia="en-US"/>
        </w:rPr>
        <w:t>(</w:t>
      </w:r>
      <w:r w:rsidRPr="007A2613">
        <w:rPr>
          <w:rFonts w:ascii="Times New Roman" w:eastAsiaTheme="minorHAnsi" w:hAnsi="Times New Roman" w:cs="Times New Roman"/>
          <w:i/>
          <w:color w:val="002060"/>
          <w:sz w:val="24"/>
          <w:szCs w:val="24"/>
          <w:lang w:eastAsia="en-US"/>
        </w:rPr>
        <w:t>n</w:t>
      </w:r>
      <w:r w:rsidRPr="007A2613">
        <w:rPr>
          <w:rFonts w:ascii="Verdana" w:eastAsiaTheme="minorHAnsi" w:hAnsi="Verdana" w:cstheme="minorBidi"/>
          <w:color w:val="002060"/>
          <w:sz w:val="20"/>
          <w:szCs w:val="20"/>
          <w:lang w:eastAsia="en-US"/>
        </w:rPr>
        <w:t xml:space="preserve">, </w:t>
      </w:r>
      <w:r w:rsidRPr="007A2613">
        <w:rPr>
          <w:rFonts w:ascii="Times New Roman" w:eastAsiaTheme="minorHAnsi" w:hAnsi="Times New Roman" w:cs="Times New Roman"/>
          <w:i/>
          <w:color w:val="002060"/>
          <w:sz w:val="24"/>
          <w:szCs w:val="24"/>
          <w:lang w:eastAsia="en-US"/>
        </w:rPr>
        <w:t>p</w:t>
      </w:r>
      <w:r w:rsidRPr="007A2613">
        <w:rPr>
          <w:rFonts w:ascii="Verdana" w:eastAsiaTheme="minorHAnsi" w:hAnsi="Verdana" w:cstheme="minorBidi"/>
          <w:color w:val="002060"/>
          <w:sz w:val="20"/>
          <w:szCs w:val="20"/>
          <w:lang w:eastAsia="en-US"/>
        </w:rPr>
        <w:t>);</w:t>
      </w:r>
    </w:p>
    <w:p w:rsidR="007B677F" w:rsidRPr="007A2613" w:rsidRDefault="007B677F" w:rsidP="007B677F">
      <w:pPr>
        <w:pStyle w:val="ListParagraph"/>
        <w:numPr>
          <w:ilvl w:val="0"/>
          <w:numId w:val="43"/>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Identify when a binomial distribution should be used and the conditions needed;</w:t>
      </w:r>
    </w:p>
    <w:p w:rsidR="007B677F" w:rsidRPr="007A2613" w:rsidRDefault="007B677F" w:rsidP="007B677F">
      <w:pPr>
        <w:pStyle w:val="ListParagraph"/>
        <w:numPr>
          <w:ilvl w:val="0"/>
          <w:numId w:val="43"/>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Calculate probabilities using any standard method including use of calculator;</w:t>
      </w:r>
    </w:p>
    <w:p w:rsidR="007B677F" w:rsidRPr="007A2613" w:rsidRDefault="007B677F" w:rsidP="007B677F">
      <w:pPr>
        <w:pStyle w:val="ListParagraph"/>
        <w:numPr>
          <w:ilvl w:val="0"/>
          <w:numId w:val="43"/>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Know the calculation for the mean of a binomial distribution is </w:t>
      </w:r>
      <w:r w:rsidRPr="007A2613">
        <w:rPr>
          <w:rFonts w:ascii="Times New Roman" w:eastAsiaTheme="minorHAnsi" w:hAnsi="Times New Roman" w:cs="Times New Roman"/>
          <w:i/>
          <w:color w:val="002060"/>
          <w:sz w:val="24"/>
          <w:szCs w:val="24"/>
          <w:lang w:eastAsia="en-US"/>
        </w:rPr>
        <w:t>np</w:t>
      </w:r>
      <w:r w:rsidRPr="007A2613">
        <w:rPr>
          <w:rFonts w:ascii="Verdana" w:eastAsiaTheme="minorHAnsi" w:hAnsi="Verdana" w:cstheme="minorBidi"/>
          <w:color w:val="002060"/>
          <w:sz w:val="20"/>
          <w:szCs w:val="20"/>
          <w:lang w:eastAsia="en-US"/>
        </w:rPr>
        <w:t>;</w:t>
      </w:r>
    </w:p>
    <w:p w:rsidR="007B677F" w:rsidRPr="007A2613" w:rsidRDefault="007B677F" w:rsidP="007B677F">
      <w:pPr>
        <w:pStyle w:val="ListParagraph"/>
        <w:numPr>
          <w:ilvl w:val="0"/>
          <w:numId w:val="43"/>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the properties for the binomial distribution</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GCSE MATHEMATICS LINKS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No links</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POSSIBLE SUCCESS CRITERIA</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Write down one condition so that the binomial distribution is a suitable model. </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Calculate binomial probabilities for a given </w:t>
      </w:r>
      <w:r w:rsidRPr="007A2613">
        <w:rPr>
          <w:rFonts w:ascii="Times New Roman" w:eastAsiaTheme="minorHAnsi" w:hAnsi="Times New Roman" w:cs="Times New Roman"/>
          <w:i/>
          <w:color w:val="002060"/>
          <w:sz w:val="24"/>
          <w:szCs w:val="24"/>
          <w:lang w:eastAsia="en-US"/>
        </w:rPr>
        <w:t>n</w:t>
      </w:r>
      <w:r w:rsidRPr="007A2613">
        <w:rPr>
          <w:rFonts w:ascii="Verdana" w:eastAsiaTheme="minorHAnsi" w:hAnsi="Verdana" w:cstheme="minorBidi"/>
          <w:color w:val="002060"/>
          <w:sz w:val="20"/>
          <w:szCs w:val="20"/>
          <w:lang w:eastAsia="en-US"/>
        </w:rPr>
        <w:t xml:space="preserve"> and </w:t>
      </w:r>
      <w:r w:rsidRPr="007A2613">
        <w:rPr>
          <w:rFonts w:ascii="Times New Roman" w:eastAsiaTheme="minorHAnsi" w:hAnsi="Times New Roman" w:cs="Times New Roman"/>
          <w:i/>
          <w:color w:val="002060"/>
          <w:sz w:val="24"/>
          <w:szCs w:val="24"/>
          <w:lang w:eastAsia="en-US"/>
        </w:rPr>
        <w:t>p</w:t>
      </w:r>
      <w:r w:rsidRPr="007A2613">
        <w:rPr>
          <w:rFonts w:ascii="Verdana" w:eastAsiaTheme="minorHAnsi" w:hAnsi="Verdana" w:cstheme="minorBidi"/>
          <w:color w:val="002060"/>
          <w:sz w:val="20"/>
          <w:szCs w:val="20"/>
          <w:lang w:eastAsia="en-US"/>
        </w:rPr>
        <w:t>.</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COMMON MISCONCEPTIONS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Most mark schemes identified binomial as one of the more challenging questions on the paper.</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From Higher June 2011 Q14 – “Only the best candidates were able to score full marks in this question. In part (a) most candidates managed to put in 0.9 and 0.2 correctly but few put in 0.05 and 0.95 correctly – values of 0.8 and 0.2 were often seen repeated. A number of candidates showed their lack of understanding on how to complete a tree diagram by putting values in each ‘pair’ that added to 1.</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“Part (b), a question on conditional probability was badly done and was clearly beyond the capability of most candidates. An incorrect answer of 0.125 was common. In part (c)(i) few candidates recognised the correct distribution – normal, bimodal or a sampling method were common incorrect answers.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“In part (c)(ii) many candidates were able to give only one of the required reasons, usually the ‘probability of getting the allergy and not getting the allergy’. In part (c)(iii) many candidates identified correctly the need to calculate 10</w:t>
      </w:r>
      <w:r w:rsidRPr="007A2613">
        <w:rPr>
          <w:rFonts w:ascii="Times New Roman" w:eastAsiaTheme="minorHAnsi" w:hAnsi="Times New Roman" w:cs="Times New Roman"/>
          <w:i/>
          <w:color w:val="002060"/>
          <w:sz w:val="24"/>
          <w:szCs w:val="24"/>
          <w:lang w:eastAsia="en-US"/>
        </w:rPr>
        <w:t>p</w:t>
      </w:r>
      <w:r w:rsidRPr="007A2613">
        <w:rPr>
          <w:rFonts w:ascii="Verdana" w:eastAsiaTheme="minorHAnsi" w:hAnsi="Verdana" w:cstheme="minorBidi"/>
          <w:color w:val="002060"/>
          <w:sz w:val="20"/>
          <w:szCs w:val="20"/>
          <w:vertAlign w:val="superscript"/>
          <w:lang w:eastAsia="en-US"/>
        </w:rPr>
        <w:t>3</w:t>
      </w:r>
      <w:r w:rsidRPr="007A2613">
        <w:rPr>
          <w:rFonts w:ascii="Times New Roman" w:eastAsiaTheme="minorHAnsi" w:hAnsi="Times New Roman" w:cs="Times New Roman"/>
          <w:i/>
          <w:color w:val="002060"/>
          <w:sz w:val="24"/>
          <w:szCs w:val="24"/>
          <w:lang w:eastAsia="en-US"/>
        </w:rPr>
        <w:t>q</w:t>
      </w:r>
      <w:r w:rsidRPr="007A2613">
        <w:rPr>
          <w:rFonts w:ascii="Verdana" w:eastAsiaTheme="minorHAnsi" w:hAnsi="Verdana" w:cstheme="minorBidi"/>
          <w:color w:val="002060"/>
          <w:sz w:val="20"/>
          <w:szCs w:val="20"/>
          <w:vertAlign w:val="superscript"/>
          <w:lang w:eastAsia="en-US"/>
        </w:rPr>
        <w:t>2</w:t>
      </w:r>
      <w:r w:rsidRPr="007A2613">
        <w:rPr>
          <w:rFonts w:ascii="Verdana" w:eastAsiaTheme="minorHAnsi" w:hAnsi="Verdana" w:cstheme="minorBidi"/>
          <w:color w:val="002060"/>
          <w:sz w:val="20"/>
          <w:szCs w:val="20"/>
          <w:lang w:eastAsia="en-US"/>
        </w:rPr>
        <w:t xml:space="preserve">, but most were unable to calculate this correctly. A surprising number of candidates used values of </w:t>
      </w:r>
      <w:r w:rsidRPr="007A2613">
        <w:rPr>
          <w:rFonts w:ascii="Times New Roman" w:eastAsiaTheme="minorHAnsi" w:hAnsi="Times New Roman" w:cs="Times New Roman"/>
          <w:i/>
          <w:color w:val="002060"/>
          <w:sz w:val="24"/>
          <w:szCs w:val="24"/>
          <w:lang w:eastAsia="en-US"/>
        </w:rPr>
        <w:t>p</w:t>
      </w:r>
      <w:r w:rsidRPr="007A2613">
        <w:rPr>
          <w:rFonts w:ascii="Verdana" w:eastAsiaTheme="minorHAnsi" w:hAnsi="Verdana" w:cstheme="minorBidi"/>
          <w:color w:val="002060"/>
          <w:sz w:val="20"/>
          <w:szCs w:val="20"/>
          <w:lang w:eastAsia="en-US"/>
        </w:rPr>
        <w:t xml:space="preserve"> and </w:t>
      </w:r>
      <w:r w:rsidRPr="007A2613">
        <w:rPr>
          <w:rFonts w:ascii="Times New Roman" w:eastAsiaTheme="minorHAnsi" w:hAnsi="Times New Roman" w:cs="Times New Roman"/>
          <w:i/>
          <w:color w:val="002060"/>
          <w:sz w:val="24"/>
          <w:szCs w:val="24"/>
          <w:lang w:eastAsia="en-US"/>
        </w:rPr>
        <w:t>q</w:t>
      </w:r>
      <w:r w:rsidRPr="007A2613">
        <w:rPr>
          <w:rFonts w:ascii="Verdana" w:eastAsiaTheme="minorHAnsi" w:hAnsi="Verdana" w:cstheme="minorBidi"/>
          <w:color w:val="002060"/>
          <w:sz w:val="20"/>
          <w:szCs w:val="20"/>
          <w:lang w:eastAsia="en-US"/>
        </w:rPr>
        <w:t xml:space="preserve"> which did not total 1, often with values of p and/or q each in excess of 1, e.g. </w:t>
      </w:r>
      <w:r w:rsidRPr="007A2613">
        <w:rPr>
          <w:rFonts w:ascii="Times New Roman" w:eastAsiaTheme="minorHAnsi" w:hAnsi="Times New Roman" w:cs="Times New Roman"/>
          <w:i/>
          <w:color w:val="002060"/>
          <w:sz w:val="24"/>
          <w:szCs w:val="24"/>
          <w:lang w:eastAsia="en-US"/>
        </w:rPr>
        <w:t>p</w:t>
      </w:r>
      <w:r w:rsidRPr="007A2613">
        <w:rPr>
          <w:rFonts w:ascii="Verdana" w:eastAsiaTheme="minorHAnsi" w:hAnsi="Verdana" w:cstheme="minorBidi"/>
          <w:color w:val="002060"/>
          <w:sz w:val="20"/>
          <w:szCs w:val="20"/>
          <w:lang w:eastAsia="en-US"/>
        </w:rPr>
        <w:t xml:space="preserve"> = 2 and </w:t>
      </w:r>
      <w:r w:rsidRPr="007A2613">
        <w:rPr>
          <w:rFonts w:ascii="Times New Roman" w:eastAsiaTheme="minorHAnsi" w:hAnsi="Times New Roman" w:cs="Times New Roman"/>
          <w:i/>
          <w:color w:val="002060"/>
          <w:sz w:val="24"/>
          <w:szCs w:val="24"/>
          <w:lang w:eastAsia="en-US"/>
        </w:rPr>
        <w:t>q</w:t>
      </w:r>
      <w:r w:rsidRPr="007A2613">
        <w:rPr>
          <w:rFonts w:ascii="Verdana" w:eastAsiaTheme="minorHAnsi" w:hAnsi="Verdana" w:cstheme="minorBidi"/>
          <w:color w:val="002060"/>
          <w:sz w:val="20"/>
          <w:szCs w:val="20"/>
          <w:lang w:eastAsia="en-US"/>
        </w:rPr>
        <w:t xml:space="preserve"> = 3.”</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NOTES</w:t>
      </w:r>
    </w:p>
    <w:p w:rsidR="007B677F" w:rsidRPr="007A2613" w:rsidRDefault="007B677F" w:rsidP="007B677F">
      <w:pPr>
        <w:suppressAutoHyphens/>
        <w:spacing w:after="0"/>
        <w:rPr>
          <w:rFonts w:ascii="Verdana" w:eastAsiaTheme="minorHAnsi" w:hAnsi="Verdana" w:cs="Lucida Sans Unicode"/>
          <w:color w:val="002060"/>
          <w:sz w:val="20"/>
          <w:szCs w:val="20"/>
          <w:lang w:eastAsia="en-US"/>
        </w:rPr>
      </w:pPr>
      <w:r w:rsidRPr="007A2613">
        <w:rPr>
          <w:rFonts w:ascii="Verdana" w:eastAsiaTheme="minorHAnsi" w:hAnsi="Verdana" w:cs="Lucida Sans Unicode"/>
          <w:color w:val="002060"/>
          <w:sz w:val="20"/>
          <w:szCs w:val="20"/>
          <w:lang w:eastAsia="en-US"/>
        </w:rPr>
        <w:t>For extension, students could be introduced to cumulative binomial tables.</w:t>
      </w:r>
    </w:p>
    <w:p w:rsidR="007B677F" w:rsidRPr="007A2613" w:rsidRDefault="007B677F" w:rsidP="007B677F">
      <w:pPr>
        <w:suppressAutoHyphens/>
        <w:spacing w:after="0"/>
        <w:rPr>
          <w:rFonts w:ascii="Verdana" w:eastAsiaTheme="minorHAnsi" w:hAnsi="Verdana" w:cs="Lucida Sans Unicode"/>
          <w:color w:val="002060"/>
          <w:sz w:val="20"/>
          <w:szCs w:val="20"/>
          <w:lang w:eastAsia="en-US"/>
        </w:rPr>
      </w:pPr>
      <w:r w:rsidRPr="007A2613">
        <w:rPr>
          <w:rFonts w:ascii="Verdana" w:eastAsiaTheme="minorHAnsi" w:hAnsi="Verdana" w:cs="Lucida Sans Unicode"/>
          <w:color w:val="002060"/>
          <w:sz w:val="20"/>
          <w:szCs w:val="20"/>
          <w:lang w:eastAsia="en-US"/>
        </w:rPr>
        <w:t>Students need to be aware, the properties for the binomial distribution are:</w:t>
      </w:r>
    </w:p>
    <w:p w:rsidR="007B677F" w:rsidRPr="007A2613" w:rsidRDefault="007B677F" w:rsidP="007B677F">
      <w:pPr>
        <w:pStyle w:val="ListParagraph"/>
        <w:numPr>
          <w:ilvl w:val="0"/>
          <w:numId w:val="45"/>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There are two possible outcomes: fixed chance of success (</w:t>
      </w:r>
      <w:r w:rsidRPr="007A2613">
        <w:rPr>
          <w:rFonts w:ascii="Times New Roman" w:eastAsiaTheme="minorHAnsi" w:hAnsi="Times New Roman" w:cs="Times New Roman"/>
          <w:i/>
          <w:color w:val="002060"/>
          <w:sz w:val="24"/>
          <w:szCs w:val="24"/>
          <w:lang w:eastAsia="en-US"/>
        </w:rPr>
        <w:t>p</w:t>
      </w:r>
      <w:r w:rsidRPr="007A2613">
        <w:rPr>
          <w:rFonts w:ascii="Verdana" w:eastAsiaTheme="minorHAnsi" w:hAnsi="Verdana" w:cstheme="minorBidi"/>
          <w:color w:val="002060"/>
          <w:sz w:val="20"/>
          <w:szCs w:val="20"/>
          <w:lang w:eastAsia="en-US"/>
        </w:rPr>
        <w:t xml:space="preserve">) and failure (1– </w:t>
      </w:r>
      <w:r w:rsidRPr="007A2613">
        <w:rPr>
          <w:rFonts w:ascii="Times New Roman" w:eastAsiaTheme="minorHAnsi" w:hAnsi="Times New Roman" w:cs="Times New Roman"/>
          <w:i/>
          <w:color w:val="002060"/>
          <w:sz w:val="24"/>
          <w:szCs w:val="24"/>
          <w:lang w:eastAsia="en-US"/>
        </w:rPr>
        <w:t>p</w:t>
      </w:r>
      <w:r w:rsidRPr="007A2613">
        <w:rPr>
          <w:rFonts w:ascii="Verdana" w:eastAsiaTheme="minorHAnsi" w:hAnsi="Verdana" w:cstheme="minorBidi"/>
          <w:color w:val="002060"/>
          <w:sz w:val="20"/>
          <w:szCs w:val="20"/>
          <w:lang w:eastAsia="en-US"/>
        </w:rPr>
        <w:t>);</w:t>
      </w:r>
    </w:p>
    <w:p w:rsidR="007B677F" w:rsidRPr="007A2613" w:rsidRDefault="007B677F" w:rsidP="007B677F">
      <w:pPr>
        <w:pStyle w:val="ListParagraph"/>
        <w:numPr>
          <w:ilvl w:val="0"/>
          <w:numId w:val="45"/>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There is a fixed number of trials/ events;</w:t>
      </w:r>
    </w:p>
    <w:p w:rsidR="007B677F" w:rsidRPr="007A2613" w:rsidRDefault="007B677F" w:rsidP="007B677F">
      <w:pPr>
        <w:pStyle w:val="ListParagraph"/>
        <w:numPr>
          <w:ilvl w:val="0"/>
          <w:numId w:val="45"/>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The trials are independent.</w:t>
      </w:r>
    </w:p>
    <w:p w:rsidR="007B677F" w:rsidRPr="007A2613" w:rsidRDefault="007B677F" w:rsidP="007B677F">
      <w:pPr>
        <w:rPr>
          <w:rFonts w:ascii="Verdana" w:hAnsi="Verdana"/>
          <w:color w:val="002060"/>
          <w:sz w:val="20"/>
          <w:szCs w:val="20"/>
        </w:rPr>
      </w:pPr>
      <w:r w:rsidRPr="007A2613">
        <w:rPr>
          <w:rFonts w:ascii="Verdana" w:hAnsi="Verdana"/>
          <w:color w:val="002060"/>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7A2613" w:rsidTr="00D81B19">
        <w:trPr>
          <w:trHeight w:val="580"/>
        </w:trPr>
        <w:tc>
          <w:tcPr>
            <w:tcW w:w="7479" w:type="dxa"/>
            <w:shd w:val="clear" w:color="auto" w:fill="ACB9CA" w:themeFill="text2" w:themeFillTint="66"/>
            <w:vAlign w:val="center"/>
          </w:tcPr>
          <w:p w:rsidR="007B677F" w:rsidRPr="007A2613" w:rsidRDefault="007B677F" w:rsidP="00D81B19">
            <w:pPr>
              <w:spacing w:after="0" w:line="240" w:lineRule="auto"/>
              <w:rPr>
                <w:rFonts w:ascii="Verdana" w:eastAsiaTheme="minorHAnsi" w:hAnsi="Verdana" w:cstheme="minorBidi"/>
                <w:b/>
                <w:color w:val="002060"/>
                <w:lang w:eastAsia="en-US"/>
              </w:rPr>
            </w:pPr>
            <w:r w:rsidRPr="007A2613">
              <w:rPr>
                <w:rFonts w:ascii="Verdana" w:eastAsiaTheme="minorHAnsi" w:hAnsi="Verdana" w:cstheme="minorBidi"/>
                <w:b/>
                <w:color w:val="002060"/>
                <w:lang w:eastAsia="en-US"/>
              </w:rPr>
              <w:lastRenderedPageBreak/>
              <w:t>8b. Normal distribution and standardised scores</w:t>
            </w:r>
          </w:p>
          <w:p w:rsidR="007B677F" w:rsidRPr="007A2613" w:rsidRDefault="007B677F" w:rsidP="00D81B19">
            <w:pPr>
              <w:spacing w:after="0"/>
              <w:rPr>
                <w:rFonts w:ascii="Verdana" w:hAnsi="Verdana"/>
                <w:color w:val="002060"/>
              </w:rPr>
            </w:pPr>
            <w:r w:rsidRPr="007A2613">
              <w:rPr>
                <w:rFonts w:ascii="Verdana" w:hAnsi="Verdana"/>
                <w:color w:val="002060"/>
              </w:rPr>
              <w:t>(2c.05, 2c.06, 3p.12, 3p.13)</w:t>
            </w:r>
          </w:p>
        </w:tc>
        <w:tc>
          <w:tcPr>
            <w:tcW w:w="2375" w:type="dxa"/>
            <w:shd w:val="clear" w:color="auto" w:fill="8DB3E2"/>
          </w:tcPr>
          <w:p w:rsidR="007B677F" w:rsidRPr="007A2613" w:rsidRDefault="007B677F" w:rsidP="00D81B19">
            <w:pPr>
              <w:spacing w:after="0"/>
              <w:jc w:val="right"/>
              <w:rPr>
                <w:rFonts w:ascii="Verdana" w:eastAsiaTheme="minorHAnsi" w:hAnsi="Verdana" w:cstheme="minorBidi"/>
                <w:b/>
                <w:color w:val="002060"/>
                <w:szCs w:val="24"/>
                <w:lang w:eastAsia="en-US"/>
              </w:rPr>
            </w:pPr>
            <w:r w:rsidRPr="007A2613">
              <w:rPr>
                <w:rFonts w:ascii="Verdana" w:eastAsiaTheme="minorHAnsi" w:hAnsi="Verdana" w:cstheme="minorBidi"/>
                <w:b/>
                <w:color w:val="002060"/>
                <w:szCs w:val="24"/>
                <w:lang w:eastAsia="en-US"/>
              </w:rPr>
              <w:t>Teaching time</w:t>
            </w:r>
          </w:p>
          <w:p w:rsidR="007B677F" w:rsidRPr="007A2613" w:rsidRDefault="007B677F" w:rsidP="00D81B19">
            <w:pPr>
              <w:spacing w:after="0"/>
              <w:jc w:val="right"/>
              <w:rPr>
                <w:color w:val="002060"/>
              </w:rPr>
            </w:pPr>
            <w:r w:rsidRPr="007A2613">
              <w:rPr>
                <w:rFonts w:ascii="Verdana" w:eastAsiaTheme="minorHAnsi" w:hAnsi="Verdana" w:cstheme="minorBidi"/>
                <w:color w:val="002060"/>
                <w:szCs w:val="24"/>
                <w:lang w:eastAsia="en-US"/>
              </w:rPr>
              <w:t>5–10 hours</w:t>
            </w:r>
          </w:p>
        </w:tc>
      </w:tr>
    </w:tbl>
    <w:p w:rsidR="007B677F" w:rsidRPr="007A2613" w:rsidRDefault="007B677F" w:rsidP="007B677F">
      <w:pPr>
        <w:spacing w:after="0"/>
        <w:rPr>
          <w:rFonts w:ascii="Verdana" w:eastAsiaTheme="minorHAnsi" w:hAnsi="Verdana" w:cstheme="minorBidi"/>
          <w:b/>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OBJECTIVES</w:t>
      </w:r>
    </w:p>
    <w:p w:rsidR="007B677F" w:rsidRPr="007A2613" w:rsidRDefault="007B677F" w:rsidP="007B677F">
      <w:pPr>
        <w:spacing w:after="0"/>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By the end of the sub-unit, students should be able to:</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the shape of a normal distribution curve and how this occurs;</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Understand the notation </w:t>
      </w:r>
      <w:r w:rsidRPr="007A2613">
        <w:rPr>
          <w:rFonts w:ascii="Times New Roman" w:eastAsiaTheme="minorHAnsi" w:hAnsi="Times New Roman" w:cs="Times New Roman"/>
          <w:i/>
          <w:color w:val="002060"/>
          <w:sz w:val="24"/>
          <w:szCs w:val="24"/>
          <w:lang w:eastAsia="en-US"/>
        </w:rPr>
        <w:t>N</w:t>
      </w:r>
      <w:r w:rsidRPr="007A2613">
        <w:rPr>
          <w:rFonts w:ascii="Verdana" w:eastAsiaTheme="minorHAnsi" w:hAnsi="Verdana" w:cstheme="minorBidi"/>
          <w:color w:val="002060"/>
          <w:sz w:val="20"/>
          <w:szCs w:val="20"/>
          <w:lang w:eastAsia="en-US"/>
        </w:rPr>
        <w:t>(</w:t>
      </w:r>
      <m:oMath>
        <m:r>
          <w:rPr>
            <w:rFonts w:ascii="Cambria Math" w:eastAsiaTheme="minorHAnsi" w:hAnsi="Cambria Math" w:cs="Times New Roman"/>
            <w:color w:val="002060"/>
            <w:sz w:val="24"/>
            <w:szCs w:val="24"/>
            <w:lang w:eastAsia="en-US"/>
          </w:rPr>
          <m:t>μ</m:t>
        </m:r>
        <m:r>
          <m:rPr>
            <m:sty m:val="p"/>
          </m:rPr>
          <w:rPr>
            <w:rFonts w:ascii="Cambria Math" w:eastAsiaTheme="minorHAnsi" w:hAnsi="Cambria Math" w:cs="Times New Roman"/>
            <w:color w:val="002060"/>
            <w:sz w:val="24"/>
            <w:szCs w:val="24"/>
            <w:lang w:eastAsia="en-US"/>
          </w:rPr>
          <m:t>,</m:t>
        </m:r>
        <m:sSup>
          <m:sSupPr>
            <m:ctrlPr>
              <w:rPr>
                <w:rFonts w:ascii="Cambria Math" w:eastAsiaTheme="minorHAnsi" w:hAnsi="Cambria Math" w:cs="Times New Roman"/>
                <w:color w:val="002060"/>
                <w:sz w:val="24"/>
                <w:szCs w:val="24"/>
                <w:lang w:eastAsia="en-US"/>
              </w:rPr>
            </m:ctrlPr>
          </m:sSupPr>
          <m:e>
            <m:r>
              <w:rPr>
                <w:rFonts w:ascii="Cambria Math" w:eastAsiaTheme="minorHAnsi" w:hAnsi="Cambria Math" w:cs="Times New Roman"/>
                <w:color w:val="002060"/>
                <w:sz w:val="24"/>
                <w:szCs w:val="24"/>
                <w:lang w:eastAsia="en-US"/>
              </w:rPr>
              <m:t>σ</m:t>
            </m:r>
          </m:e>
          <m:sup>
            <m:r>
              <m:rPr>
                <m:sty m:val="p"/>
              </m:rPr>
              <w:rPr>
                <w:rFonts w:ascii="Cambria Math" w:eastAsiaTheme="minorHAnsi" w:hAnsi="Cambria Math" w:cs="Times New Roman"/>
                <w:color w:val="002060"/>
                <w:sz w:val="24"/>
                <w:szCs w:val="24"/>
                <w:lang w:eastAsia="en-US"/>
              </w:rPr>
              <m:t>2</m:t>
            </m:r>
          </m:sup>
        </m:sSup>
      </m:oMath>
      <w:r w:rsidRPr="007A2613">
        <w:rPr>
          <w:rFonts w:ascii="Verdana" w:eastAsiaTheme="minorHAnsi" w:hAnsi="Verdana" w:cstheme="minorBidi"/>
          <w:color w:val="002060"/>
          <w:sz w:val="20"/>
          <w:szCs w:val="20"/>
          <w:lang w:eastAsia="en-US"/>
        </w:rPr>
        <w:t>);</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the conditions that make the normal distribution model suitable;</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that 68% of data lies within one standard deviations of the mean, 95% of data lies within two standard deviations of the mean;</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how to draw two distribution curves on the same graph;</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Use standardised scores to compare two samples of data.</w:t>
      </w:r>
    </w:p>
    <w:p w:rsidR="007B677F" w:rsidRPr="007A2613" w:rsidRDefault="007B677F" w:rsidP="007B677F">
      <w:pPr>
        <w:spacing w:after="0"/>
        <w:jc w:val="both"/>
        <w:rPr>
          <w:rFonts w:ascii="Verdana" w:hAnsi="Verdana"/>
          <w:color w:val="002060"/>
          <w:sz w:val="20"/>
          <w:szCs w:val="20"/>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GCSE MATHEMATICS LINKS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No links</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POSSIBLE SUCCESS CRITERIA</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Work out the mean if given a standardised score and the standard deviation. </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COMMON MISCONCEPTIONS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If drawing two distribution curves on the same axes, the data which is more spread out should be wider and lower than the data which is not as spread.</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June 2015 asked to select which variable is most likely to be modelled a normal distribution from gender, year group, number of pieces in the jigsaw, time taken to complete the puzzle and favourite subject. According to the examiner feedback, “Only the most able candidates were able to pick out time taken to be continuous and, hence, the only suitable variable.”</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Students also need to remember the key values for 1 and 2 standard deviations. From 2014 – “It was clear in part (c) that fewer than one in four candidates knew the ±2 standard deviations property of a normal distribution. Some used 1sd or 3sd instead. There were a number left blank.”</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NOTES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The formula for standardised scores will not be provided. Mean and standard deviation may be given or may need to be calculated for this type of question.</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Students need to learn:</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95% of the data lies between 2 standard deviations of the data</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68% of the data lies between 1 standard deviations of the data.</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(Slightly different values may be used from different learning resources – the exam uses these values for simplicity.)</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Some of the conditions for a normal distribution curve are:</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mean = mode = median</w:t>
      </w:r>
    </w:p>
    <w:p w:rsidR="007B677F" w:rsidRPr="007A2613" w:rsidRDefault="007B677F" w:rsidP="007B677F">
      <w:pPr>
        <w:pStyle w:val="ListParagraph"/>
        <w:numPr>
          <w:ilvl w:val="0"/>
          <w:numId w:val="46"/>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bell-shaped.</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If data is skewed, a normal distribution curve would not be suitable.</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For extension, students could be introduced to the normal distribution tables.</w:t>
      </w:r>
    </w:p>
    <w:p w:rsidR="007B677F" w:rsidRDefault="007B677F" w:rsidP="007B677F">
      <w:pPr>
        <w:rPr>
          <w:rFonts w:ascii="Verdana" w:eastAsia="Verdana" w:hAnsi="Verdana" w:cs="Verdana"/>
          <w:sz w:val="20"/>
          <w:szCs w:val="20"/>
        </w:rPr>
      </w:pPr>
      <w:r>
        <w:rPr>
          <w:rFonts w:ascii="Verdana" w:eastAsia="Verdana" w:hAnsi="Verdana" w:cs="Verdana"/>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7B677F" w:rsidRPr="007A2613" w:rsidTr="00D81B19">
        <w:trPr>
          <w:trHeight w:val="580"/>
        </w:trPr>
        <w:tc>
          <w:tcPr>
            <w:tcW w:w="7479" w:type="dxa"/>
            <w:shd w:val="clear" w:color="auto" w:fill="ACB9CA" w:themeFill="text2" w:themeFillTint="66"/>
            <w:vAlign w:val="center"/>
          </w:tcPr>
          <w:p w:rsidR="007B677F" w:rsidRPr="007A2613" w:rsidRDefault="007B677F" w:rsidP="00D81B19">
            <w:pPr>
              <w:spacing w:after="0" w:line="240" w:lineRule="auto"/>
              <w:rPr>
                <w:rFonts w:ascii="Verdana" w:eastAsiaTheme="minorHAnsi" w:hAnsi="Verdana" w:cstheme="minorBidi"/>
                <w:b/>
                <w:color w:val="002060"/>
                <w:lang w:eastAsia="en-US"/>
              </w:rPr>
            </w:pPr>
            <w:r w:rsidRPr="007A2613">
              <w:rPr>
                <w:rFonts w:ascii="Verdana" w:eastAsiaTheme="minorHAnsi" w:hAnsi="Verdana" w:cstheme="minorBidi"/>
                <w:b/>
                <w:color w:val="002060"/>
                <w:lang w:eastAsia="en-US"/>
              </w:rPr>
              <w:lastRenderedPageBreak/>
              <w:t>8c. Quality assurance</w:t>
            </w:r>
          </w:p>
          <w:p w:rsidR="007B677F" w:rsidRPr="007A2613" w:rsidRDefault="007B677F" w:rsidP="00D81B19">
            <w:pPr>
              <w:spacing w:after="0" w:line="240" w:lineRule="auto"/>
              <w:rPr>
                <w:rFonts w:ascii="Verdana" w:hAnsi="Verdana"/>
                <w:color w:val="002060"/>
              </w:rPr>
            </w:pPr>
            <w:r w:rsidRPr="007A2613">
              <w:rPr>
                <w:rFonts w:ascii="Verdana" w:eastAsiaTheme="minorHAnsi" w:hAnsi="Verdana" w:cstheme="minorBidi"/>
                <w:color w:val="002060"/>
                <w:lang w:eastAsia="en-US"/>
              </w:rPr>
              <w:t>(2c.04, 2c.05, 2g.01, 2g.02)</w:t>
            </w:r>
          </w:p>
        </w:tc>
        <w:tc>
          <w:tcPr>
            <w:tcW w:w="2375" w:type="dxa"/>
            <w:shd w:val="clear" w:color="auto" w:fill="8DB3E2"/>
          </w:tcPr>
          <w:p w:rsidR="007B677F" w:rsidRPr="007A2613" w:rsidRDefault="007B677F" w:rsidP="00D81B19">
            <w:pPr>
              <w:spacing w:after="0" w:line="240" w:lineRule="auto"/>
              <w:jc w:val="right"/>
              <w:rPr>
                <w:rFonts w:ascii="Verdana" w:eastAsiaTheme="minorHAnsi" w:hAnsi="Verdana" w:cstheme="minorBidi"/>
                <w:b/>
                <w:color w:val="002060"/>
                <w:lang w:eastAsia="en-US"/>
              </w:rPr>
            </w:pPr>
            <w:r w:rsidRPr="007A2613">
              <w:rPr>
                <w:rFonts w:ascii="Verdana" w:eastAsiaTheme="minorHAnsi" w:hAnsi="Verdana" w:cstheme="minorBidi"/>
                <w:b/>
                <w:color w:val="002060"/>
                <w:lang w:eastAsia="en-US"/>
              </w:rPr>
              <w:t>Teaching time</w:t>
            </w:r>
          </w:p>
          <w:p w:rsidR="007B677F" w:rsidRPr="007A2613" w:rsidRDefault="007B677F" w:rsidP="00D81B19">
            <w:pPr>
              <w:spacing w:after="0"/>
              <w:jc w:val="right"/>
              <w:rPr>
                <w:color w:val="002060"/>
              </w:rPr>
            </w:pPr>
            <w:r w:rsidRPr="007A2613">
              <w:rPr>
                <w:rFonts w:ascii="Verdana" w:eastAsiaTheme="minorHAnsi" w:hAnsi="Verdana" w:cstheme="minorBidi"/>
                <w:color w:val="002060"/>
                <w:lang w:eastAsia="en-US"/>
              </w:rPr>
              <w:t>3–6 hours</w:t>
            </w:r>
          </w:p>
        </w:tc>
      </w:tr>
    </w:tbl>
    <w:p w:rsidR="007B677F" w:rsidRPr="007A2613" w:rsidRDefault="007B677F" w:rsidP="007B677F">
      <w:pPr>
        <w:spacing w:after="0"/>
        <w:rPr>
          <w:rFonts w:ascii="Verdana" w:eastAsiaTheme="minorHAnsi" w:hAnsi="Verdana" w:cstheme="minorBidi"/>
          <w:b/>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OBJECTIVES</w:t>
      </w:r>
    </w:p>
    <w:p w:rsidR="007B677F" w:rsidRPr="007A2613" w:rsidRDefault="007B677F" w:rsidP="007B677F">
      <w:pPr>
        <w:spacing w:after="0"/>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By the end of the sub-unit, students should be able to:</w:t>
      </w:r>
    </w:p>
    <w:p w:rsidR="007B677F" w:rsidRPr="007A2613" w:rsidRDefault="007B677F" w:rsidP="007B677F">
      <w:pPr>
        <w:pStyle w:val="ListParagraph"/>
        <w:numPr>
          <w:ilvl w:val="0"/>
          <w:numId w:val="47"/>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Understand the process of quality assurance and see why this is necessary in the real world;</w:t>
      </w:r>
    </w:p>
    <w:p w:rsidR="007B677F" w:rsidRPr="007A2613" w:rsidRDefault="007B677F" w:rsidP="007B677F">
      <w:pPr>
        <w:pStyle w:val="ListParagraph"/>
        <w:numPr>
          <w:ilvl w:val="0"/>
          <w:numId w:val="47"/>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how to calculate both warning limits and action limits;</w:t>
      </w:r>
    </w:p>
    <w:p w:rsidR="007B677F" w:rsidRPr="007A2613" w:rsidRDefault="007B677F" w:rsidP="007B677F">
      <w:pPr>
        <w:pStyle w:val="ListParagraph"/>
        <w:numPr>
          <w:ilvl w:val="0"/>
          <w:numId w:val="47"/>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how to draw warning limits and action limits on a sample mean, median or range versus sample number graph;</w:t>
      </w:r>
    </w:p>
    <w:p w:rsidR="007B677F" w:rsidRPr="007A2613" w:rsidRDefault="007B677F" w:rsidP="007B677F">
      <w:pPr>
        <w:pStyle w:val="ListParagraph"/>
        <w:numPr>
          <w:ilvl w:val="0"/>
          <w:numId w:val="47"/>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Understand how action and warning limits are used in the manufacturing process.</w:t>
      </w:r>
    </w:p>
    <w:p w:rsidR="007B677F" w:rsidRPr="007A2613" w:rsidRDefault="007B677F" w:rsidP="007B677F">
      <w:pPr>
        <w:spacing w:after="0"/>
        <w:jc w:val="both"/>
        <w:rPr>
          <w:rFonts w:ascii="Verdana" w:hAnsi="Verdana"/>
          <w:color w:val="002060"/>
          <w:sz w:val="20"/>
          <w:szCs w:val="20"/>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GCSE MATHEMATICS LINKS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No links</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 xml:space="preserve">POSSIBLE SUCCESS CRITERIA </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Draw action lines and warning lines on a control chart when given the mean and standard deviation. </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Determine what action to take on a control chart when given a sample mean.  </w:t>
      </w:r>
    </w:p>
    <w:p w:rsidR="007B677F" w:rsidRPr="007A2613" w:rsidRDefault="007B677F" w:rsidP="007B677F">
      <w:pPr>
        <w:spacing w:after="0"/>
        <w:jc w:val="both"/>
        <w:rPr>
          <w:rFonts w:ascii="Verdana" w:eastAsiaTheme="minorHAnsi" w:hAnsi="Verdana" w:cstheme="minorBidi"/>
          <w:color w:val="002060"/>
          <w:sz w:val="20"/>
          <w:szCs w:val="20"/>
          <w:lang w:eastAsia="en-US"/>
        </w:rPr>
      </w:pP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COMMON MISCONCEPTIONS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Feedback extract from June 2013 Q15 – “There were many responses in (d) which described what warning and action limits are, rather than how they are used. For example, there were lots of discussions about things such as ‘2 standard deviations above and below the mean’ or ‘they are used to help monitor the process’. Poorly expressed answers generally prevented candidates from achieving all three marks in this part. Quite a few candidates obtained the mark for knowing another sample needed to be taken but many candidates did not clearly explain about the sample being </w:t>
      </w:r>
      <w:r w:rsidRPr="007A2613">
        <w:rPr>
          <w:rFonts w:ascii="Verdana" w:eastAsiaTheme="minorHAnsi" w:hAnsi="Verdana" w:cstheme="minorBidi"/>
          <w:b/>
          <w:color w:val="002060"/>
          <w:sz w:val="20"/>
          <w:szCs w:val="20"/>
          <w:lang w:eastAsia="en-US"/>
        </w:rPr>
        <w:t>between</w:t>
      </w:r>
      <w:r w:rsidRPr="007A2613">
        <w:rPr>
          <w:rFonts w:ascii="Verdana" w:eastAsiaTheme="minorHAnsi" w:hAnsi="Verdana" w:cstheme="minorBidi"/>
          <w:color w:val="002060"/>
          <w:sz w:val="20"/>
          <w:szCs w:val="20"/>
          <w:lang w:eastAsia="en-US"/>
        </w:rPr>
        <w:t xml:space="preserve"> the warning and action limits, rather they said ‘outside warning limits’ which of course could include the region outside the action limits too.”</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 xml:space="preserve"> </w:t>
      </w:r>
    </w:p>
    <w:p w:rsidR="007B677F" w:rsidRPr="007A2613" w:rsidRDefault="007B677F" w:rsidP="007B677F">
      <w:pPr>
        <w:rPr>
          <w:rFonts w:ascii="Verdana" w:eastAsiaTheme="minorHAnsi" w:hAnsi="Verdana" w:cstheme="minorBidi"/>
          <w:b/>
          <w:color w:val="002060"/>
          <w:sz w:val="20"/>
          <w:szCs w:val="20"/>
          <w:lang w:eastAsia="en-US"/>
        </w:rPr>
      </w:pPr>
      <w:r w:rsidRPr="007A2613">
        <w:rPr>
          <w:rFonts w:ascii="Verdana" w:eastAsiaTheme="minorHAnsi" w:hAnsi="Verdana" w:cstheme="minorBidi"/>
          <w:b/>
          <w:color w:val="002060"/>
          <w:sz w:val="20"/>
          <w:szCs w:val="20"/>
          <w:lang w:eastAsia="en-US"/>
        </w:rPr>
        <w:t>NOTES</w:t>
      </w:r>
    </w:p>
    <w:p w:rsidR="007B677F" w:rsidRPr="007A2613" w:rsidRDefault="007B677F" w:rsidP="007B677F">
      <w:pPr>
        <w:spacing w:after="0"/>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Students need to:</w:t>
      </w:r>
    </w:p>
    <w:p w:rsidR="007B677F" w:rsidRPr="007A2613" w:rsidRDefault="007B677F" w:rsidP="007B677F">
      <w:pPr>
        <w:pStyle w:val="ListParagraph"/>
        <w:numPr>
          <w:ilvl w:val="0"/>
          <w:numId w:val="47"/>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Be able to graph sample number with the sample (mean). Students need to know how to add action limits and warning limits to the graph;</w:t>
      </w:r>
    </w:p>
    <w:p w:rsidR="007B677F" w:rsidRPr="007A2613" w:rsidRDefault="007B677F" w:rsidP="007B677F">
      <w:pPr>
        <w:pStyle w:val="ListParagraph"/>
        <w:numPr>
          <w:ilvl w:val="0"/>
          <w:numId w:val="47"/>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that warning limits are set at ± 2 standard deviations and action limits are set at ± 3 standard deviations;</w:t>
      </w:r>
    </w:p>
    <w:p w:rsidR="007B677F" w:rsidRPr="007A2613" w:rsidRDefault="007B677F" w:rsidP="007B677F">
      <w:pPr>
        <w:pStyle w:val="ListParagraph"/>
        <w:numPr>
          <w:ilvl w:val="0"/>
          <w:numId w:val="47"/>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that if sample is within warning limits take no action;</w:t>
      </w:r>
    </w:p>
    <w:p w:rsidR="007B677F" w:rsidRPr="007A2613" w:rsidRDefault="007B677F" w:rsidP="007B677F">
      <w:pPr>
        <w:pStyle w:val="ListParagraph"/>
        <w:numPr>
          <w:ilvl w:val="0"/>
          <w:numId w:val="47"/>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that if a sample (mean) is between warning limits and action limit, a further sample is taken;</w:t>
      </w:r>
    </w:p>
    <w:p w:rsidR="007B677F" w:rsidRPr="007A2613" w:rsidRDefault="007B677F" w:rsidP="007B677F">
      <w:pPr>
        <w:pStyle w:val="ListParagraph"/>
        <w:numPr>
          <w:ilvl w:val="0"/>
          <w:numId w:val="47"/>
        </w:numPr>
        <w:spacing w:after="0"/>
        <w:ind w:left="357" w:hanging="357"/>
        <w:jc w:val="both"/>
        <w:rPr>
          <w:rFonts w:ascii="Verdana" w:eastAsiaTheme="minorHAnsi" w:hAnsi="Verdana" w:cstheme="minorBidi"/>
          <w:color w:val="002060"/>
          <w:sz w:val="20"/>
          <w:szCs w:val="20"/>
          <w:lang w:eastAsia="en-US"/>
        </w:rPr>
      </w:pPr>
      <w:r w:rsidRPr="007A2613">
        <w:rPr>
          <w:rFonts w:ascii="Verdana" w:eastAsiaTheme="minorHAnsi" w:hAnsi="Verdana" w:cstheme="minorBidi"/>
          <w:color w:val="002060"/>
          <w:sz w:val="20"/>
          <w:szCs w:val="20"/>
          <w:lang w:eastAsia="en-US"/>
        </w:rPr>
        <w:t>Know that if a sample (mean) is outside the warning limits, then stop the process.</w:t>
      </w:r>
    </w:p>
    <w:p w:rsidR="007B677F" w:rsidRDefault="007B677F" w:rsidP="007B677F">
      <w:pPr>
        <w:rPr>
          <w:rFonts w:ascii="Verdana" w:eastAsia="Verdana" w:hAnsi="Verdana" w:cs="Verdana"/>
          <w:b/>
          <w:sz w:val="20"/>
          <w:szCs w:val="20"/>
        </w:rPr>
      </w:pPr>
    </w:p>
    <w:p w:rsidR="007B677F" w:rsidRDefault="007B677F" w:rsidP="007B677F">
      <w:pPr>
        <w:rPr>
          <w:rFonts w:ascii="Verdana" w:eastAsia="Verdana" w:hAnsi="Verdana" w:cs="Verdana"/>
          <w:b/>
          <w:sz w:val="20"/>
          <w:szCs w:val="20"/>
        </w:rPr>
        <w:sectPr w:rsidR="007B677F" w:rsidSect="00CA1026">
          <w:headerReference w:type="even" r:id="rId12"/>
          <w:headerReference w:type="default" r:id="rId13"/>
          <w:headerReference w:type="first" r:id="rId14"/>
          <w:pgSz w:w="11906" w:h="16838"/>
          <w:pgMar w:top="933" w:right="1134" w:bottom="993" w:left="1134" w:header="720" w:footer="266" w:gutter="0"/>
          <w:cols w:space="720" w:equalWidth="0">
            <w:col w:w="9360"/>
          </w:cols>
          <w:docGrid w:linePitch="299"/>
        </w:sectPr>
      </w:pPr>
    </w:p>
    <w:p w:rsidR="007B677F" w:rsidRPr="00005A09" w:rsidRDefault="007B677F" w:rsidP="007B677F">
      <w:pPr>
        <w:rPr>
          <w:rFonts w:ascii="Verdana" w:eastAsia="Verdana" w:hAnsi="Verdana" w:cs="Verdana"/>
          <w:b/>
          <w:sz w:val="20"/>
          <w:szCs w:val="20"/>
        </w:rPr>
      </w:pPr>
    </w:p>
    <w:p w:rsidR="00C92639" w:rsidRDefault="00C92639">
      <w:bookmarkStart w:id="1" w:name="_GoBack"/>
      <w:bookmarkEnd w:id="1"/>
    </w:p>
    <w:sectPr w:rsidR="00C92639" w:rsidSect="00CA1026">
      <w:headerReference w:type="even" r:id="rId15"/>
      <w:footerReference w:type="even" r:id="rId16"/>
      <w:pgSz w:w="11906" w:h="16838"/>
      <w:pgMar w:top="933" w:right="1134" w:bottom="993" w:left="1134" w:header="720" w:footer="266"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Bold">
    <w:panose1 w:val="00000000000000000000"/>
    <w:charset w:val="00"/>
    <w:family w:val="roman"/>
    <w:notTrueType/>
    <w:pitch w:val="default"/>
  </w:font>
  <w:font w:name="Verdana-Bold">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3DA" w:rsidRPr="004833DA" w:rsidRDefault="007B677F" w:rsidP="004833DA">
    <w:pPr>
      <w:pStyle w:val="Footer"/>
      <w:tabs>
        <w:tab w:val="clear" w:pos="4513"/>
        <w:tab w:val="clear" w:pos="9026"/>
        <w:tab w:val="left" w:pos="7286"/>
      </w:tabs>
    </w:pPr>
    <w:r>
      <w:rPr>
        <w:i/>
        <w:noProof/>
      </w:rPr>
      <w:drawing>
        <wp:anchor distT="0" distB="0" distL="114300" distR="114300" simplePos="0" relativeHeight="251661312" behindDoc="0" locked="0" layoutInCell="1" allowOverlap="1" wp14:anchorId="5ECDB6B7" wp14:editId="14E78238">
          <wp:simplePos x="0" y="0"/>
          <wp:positionH relativeFrom="column">
            <wp:posOffset>5142658</wp:posOffset>
          </wp:positionH>
          <wp:positionV relativeFrom="paragraph">
            <wp:posOffset>-387512</wp:posOffset>
          </wp:positionV>
          <wp:extent cx="1296035" cy="588645"/>
          <wp:effectExtent l="0" t="0" r="0" b="0"/>
          <wp:wrapNone/>
          <wp:docPr id="197" name="Picture 197" descr="PearsonLogo_Horizontal_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earsonLogo_Horizontal_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88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64D" w:rsidRDefault="007B677F" w:rsidP="00AB192D">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64D" w:rsidRPr="007B48BA" w:rsidRDefault="007B677F">
    <w:pPr>
      <w:pStyle w:val="Header"/>
      <w:jc w:val="right"/>
      <w:rPr>
        <w:color w:val="002060"/>
      </w:rPr>
    </w:pPr>
    <w:r w:rsidRPr="007B48BA">
      <w:rPr>
        <w:color w:val="002060"/>
      </w:rPr>
      <w:t>Higher tier</w:t>
    </w:r>
  </w:p>
  <w:p w:rsidR="0093564D" w:rsidRPr="007B48BA" w:rsidRDefault="007B677F" w:rsidP="00AB192D">
    <w:pPr>
      <w:pStyle w:val="Header"/>
      <w:rPr>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64D" w:rsidRDefault="007B677F" w:rsidP="00AB192D">
    <w:pPr>
      <w:pStyle w:val="Header"/>
      <w:spacing w:after="120"/>
    </w:pPr>
    <w:r>
      <w:t>Higher tier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64D" w:rsidRPr="007B48BA" w:rsidRDefault="007B677F" w:rsidP="00AB192D">
    <w:pPr>
      <w:pStyle w:val="Header"/>
      <w:spacing w:after="120"/>
      <w:jc w:val="right"/>
      <w:rPr>
        <w:color w:val="002060"/>
      </w:rPr>
    </w:pPr>
    <w:r w:rsidRPr="007B48BA">
      <w:rPr>
        <w:color w:val="002060"/>
      </w:rPr>
      <w:t>Higher tier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64D" w:rsidRPr="00AB192D" w:rsidRDefault="007B677F" w:rsidP="00AB192D">
    <w:pPr>
      <w:pStyle w:val="Header"/>
      <w:jc w:val="right"/>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Higher</w:t>
    </w:r>
    <w:r w:rsidRPr="00AB192D">
      <w:rPr>
        <w:rFonts w:asciiTheme="minorHAnsi" w:eastAsiaTheme="minorHAnsi" w:hAnsiTheme="minorHAnsi" w:cstheme="minorBidi"/>
        <w:color w:val="auto"/>
        <w:lang w:eastAsia="en-US"/>
      </w:rPr>
      <w:t xml:space="preserve"> tier</w:t>
    </w: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3055" cy="3235325"/>
              <wp:effectExtent l="0" t="1181100" r="0" b="6794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677F" w:rsidRDefault="007B677F" w:rsidP="007B677F">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left:0;text-align:left;margin-left:0;margin-top:0;width:424.65pt;height:254.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M6igIAAAQFAAAOAAAAZHJzL2Uyb0RvYy54bWysVMtu2zAQvBfoPxC8O5JsKbGEyIGdxL2k&#10;bYC4yJkWKYut+ChJWzKK/nuXlOwk7aUo6gNNrlbDnZ1ZXd/0okUHZixXssTJRYwRk5WiXO5K/GWz&#10;nswxso5ISlolWYmPzOKbxft3150u2FQ1qqXMIACRtuh0iRvndBFFtmqYIPZCaSbhYa2MIA6OZhdR&#10;QzpAF200jePLqFOGaqMqZi1E74aHeBHw65pV7nNdW+ZQW2KozYXVhHXr12hxTYqdIbrh1VgG+Ycq&#10;BOESLj1D3RFH0N7wP6AEr4yyqnYXlRKRqmtescAB2CTxb2yeGqJZ4ALNsfrcJvv/YKtPh0eDOAXt&#10;MJJEgEQb1ju0Uj1KfHc6bQtIetKQ5noI+0zP1OoHVX2zSKrbhsgdWxqjuoYRCtV5rDEcOGyOGoBD&#10;1KPfUw5CBPjoFf5wmfU3bbuPisIrZO9UuK2vjUBG+dfmeex/IQwNRFARKHs8q+nLryCYzfJZnGUY&#10;VfBsNp1ls2nmGUWk8GiegzbWfWBKIL8psQG7BFhyeLBuSD2l+HRAhvi4G+T9kSfTNF5N88n6cn41&#10;SddpNsmv4vkkTvJVfhmneXq3/ulBk7RoOKVMPnDJTlZL0r+TcjT9YJJgNtSVOM+AkS/HqpbTNW/b&#10;cDC77W1r0IF4zw+9Gri8STNqLynESeFFux/3jvB22EdvKw59gwac/kMjgnpesEE612/70UsA7JXd&#10;KnoEOTsYsBLb73tiGFhjL24V1AZ+qI0SzzDBS+OVDVx8wzf9MzF6VMXBrY/tacCCNL7qHR39SuhX&#10;ABItzC1QRlkwx0B4TAbFX1BDi/QSjLXmQeOXOoGbP8CoBZbjZ8HP8utzyHr5eC1+AQAA//8DAFBL&#10;AwQUAAYACAAAACEAcQ66j9wAAAAFAQAADwAAAGRycy9kb3ducmV2LnhtbEyPwU7DMBBE70j9B2uR&#10;uFEHSlEb4lSIiEOPbRHnbbxNAvY6jZ0m5evrcoHLSqMZzbzNVqM14kSdbxwreJgmIIhLpxuuFHzs&#10;3u8XIHxA1mgck4IzeVjlk5sMU+0G3tBpGyoRS9inqKAOoU2l9GVNFv3UtcTRO7jOYoiyq6TucIjl&#10;1sjHJHmWFhuOCzW29FZT+b3trQL9czi3s2HYrdeboj+apijo80upu9vx9QVEoDH8heGKH9Ehj0x7&#10;17P2wiiIj4TfG73F03IGYq9gniznIPNM/qfPLwAAAP//AwBQSwECLQAUAAYACAAAACEAtoM4kv4A&#10;AADhAQAAEwAAAAAAAAAAAAAAAAAAAAAAW0NvbnRlbnRfVHlwZXNdLnhtbFBLAQItABQABgAIAAAA&#10;IQA4/SH/1gAAAJQBAAALAAAAAAAAAAAAAAAAAC8BAABfcmVscy8ucmVsc1BLAQItABQABgAIAAAA&#10;IQCQXwM6igIAAAQFAAAOAAAAAAAAAAAAAAAAAC4CAABkcnMvZTJvRG9jLnhtbFBLAQItABQABgAI&#10;AAAAIQBxDrqP3AAAAAUBAAAPAAAAAAAAAAAAAAAAAOQEAABkcnMvZG93bnJldi54bWxQSwUGAAAA&#10;AAQABADzAAAA7QUAAAAA&#10;" o:allowincell="f" filled="f" stroked="f">
              <v:stroke joinstyle="round"/>
              <o:lock v:ext="edit" shapetype="t"/>
              <v:textbox style="mso-fit-shape-to-text:t">
                <w:txbxContent>
                  <w:p w:rsidR="007B677F" w:rsidRDefault="007B677F" w:rsidP="007B677F">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3DA" w:rsidRPr="00B415B7" w:rsidRDefault="007B677F" w:rsidP="004833DA">
    <w:pPr>
      <w:pStyle w:val="Header"/>
      <w:jc w:val="right"/>
      <w:rPr>
        <w:i/>
      </w:rPr>
    </w:pPr>
    <w:r w:rsidRPr="00B415B7">
      <w:rPr>
        <w:i/>
        <w:noProof/>
      </w:rPr>
      <mc:AlternateContent>
        <mc:Choice Requires="wps">
          <w:drawing>
            <wp:anchor distT="0" distB="0" distL="114300" distR="114300" simplePos="0" relativeHeight="251659264" behindDoc="1" locked="0" layoutInCell="1" allowOverlap="1" wp14:anchorId="45F6B361" wp14:editId="244C692E">
              <wp:simplePos x="0" y="0"/>
              <wp:positionH relativeFrom="column">
                <wp:posOffset>-878840</wp:posOffset>
              </wp:positionH>
              <wp:positionV relativeFrom="paragraph">
                <wp:posOffset>-575244</wp:posOffset>
              </wp:positionV>
              <wp:extent cx="7871460" cy="10845165"/>
              <wp:effectExtent l="19050" t="19050" r="34290" b="5143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1460" cy="10845165"/>
                      </a:xfrm>
                      <a:prstGeom prst="rect">
                        <a:avLst/>
                      </a:prstGeom>
                      <a:solidFill>
                        <a:srgbClr val="B2B8CE"/>
                      </a:solidFill>
                      <a:ln w="38100">
                        <a:solidFill>
                          <a:srgbClr val="F2F2F2"/>
                        </a:solidFill>
                        <a:miter lim="800000"/>
                        <a:headEnd/>
                        <a:tailEnd/>
                      </a:ln>
                      <a:effectLst>
                        <a:outerShdw dist="28398" dir="3806097" algn="ctr" rotWithShape="0">
                          <a:srgbClr val="243F60">
                            <a:alpha val="50000"/>
                          </a:srgbClr>
                        </a:outerShdw>
                      </a:effectLst>
                    </wps:spPr>
                    <wps:txbx>
                      <w:txbxContent>
                        <w:p w:rsidR="004833DA" w:rsidRDefault="007B677F" w:rsidP="004833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6B361" id="Rectangle 193" o:spid="_x0000_s1047" style="position:absolute;left:0;text-align:left;margin-left:-69.2pt;margin-top:-45.3pt;width:619.8pt;height:8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QTggIAAPUEAAAOAAAAZHJzL2Uyb0RvYy54bWysVNtuEzEQfUfiHyy/073ktll1U7Vpg5AK&#10;VBTE82Tt3bXw2sZ2sglfz9hJ05TyhEiklcczPj5nLr682vWSbLl1QquKZhcpJVzVmgnVVvTb19W7&#10;ghLnQTGQWvGK7rmjV4u3by4HU/Jcd1oybgmCKFcOpqKd96ZMEld3vAd3oQ1X6Gy07cGjaduEWRgQ&#10;vZdJnqbTZNCWGatr7hzu3h6cdBHxm4bX/nPTOO6JrChy8/Fr43cdvsniEsrWgulEfaQB/8CiB6Hw&#10;0hPULXggGyteQfWittrpxl/Uuk9004iaRw2oJkv/UPPYgeFRCybHmVOa3P+DrT9tHywRDGs3H1Gi&#10;oMcifcG0gWolJ2ETUzQYV2Lko3mwQaQz97r+4YjSyw7j+LW1eug4MCSWhfjkxYFgODxK1sNHzRAf&#10;Nl7HbO0a2wdAzAPZxaLsT0XhO09q3JwVs2w8xdrV6MvSYjzJppN4CZRP5411/j3XPQmLilrkH/Fh&#10;e+984APlU0jkr6VgKyFlNGy7XkpLtoAtcpPfFMu7I7o7D5OKDBUdFVmaRugXTneOscrD/28YvfDY&#10;7FL0FS3S8AtBUIbM3SkW1x6EPKyRs1TBzWMbo5Bg6A1CPHZsIEwEqXkxmuOIMYE9PSrSaTqfUQKy&#10;xWGsvaXEav9d+C52UkjtK8X5eLTC7IZ9kKaDQx4mT+yQxVFczOLp+midMYsVD0U+NIvfrXeoJ1R+&#10;rdkea49EYoHxrcBFp+0vSgacu4q6nxuwnBL5QWH/zLPxOAxqNMaTWY6GPfeszz2gaoSqqEfRcbn0&#10;h+HeGCvaDm/KojSlr7HnGhGb4ZnVsVNxtqKe4zsQhvfcjlHPr9XiNwAAAP//AwBQSwMEFAAGAAgA&#10;AAAhAPb3rFXhAAAADgEAAA8AAABkcnMvZG93bnJldi54bWxMj8FOwzAMhu9IvENkJG5bmnV0ozSd&#10;BhISVzbEOU28pqJJuibbCk+Pd4Lbb/nT78/VZnI9O+MYu+AliHkGDL0OpvOthI/962wNLCbljeqD&#10;RwnfGGFT395UqjTh4t/xvEstoxIfSyXBpjSUnEdt0ak4DwN62h3C6FSicWy5GdWFyl3PF1lWcKc6&#10;TxesGvDFov7anZyEY7uNP8dmpfefVuCz1sv88PAm5f3dtH0ClnBKfzBc9UkdanJqwsmbyHoJM5Gv&#10;l8RSeswKYFdEZGIBrKFUiFUOvK74/zfqXwAAAP//AwBQSwECLQAUAAYACAAAACEAtoM4kv4AAADh&#10;AQAAEwAAAAAAAAAAAAAAAAAAAAAAW0NvbnRlbnRfVHlwZXNdLnhtbFBLAQItABQABgAIAAAAIQA4&#10;/SH/1gAAAJQBAAALAAAAAAAAAAAAAAAAAC8BAABfcmVscy8ucmVsc1BLAQItABQABgAIAAAAIQC1&#10;aFQTggIAAPUEAAAOAAAAAAAAAAAAAAAAAC4CAABkcnMvZTJvRG9jLnhtbFBLAQItABQABgAIAAAA&#10;IQD296xV4QAAAA4BAAAPAAAAAAAAAAAAAAAAANwEAABkcnMvZG93bnJldi54bWxQSwUGAAAAAAQA&#10;BADzAAAA6gUAAAAA&#10;" fillcolor="#b2b8ce" strokecolor="#f2f2f2" strokeweight="3pt">
              <v:shadow on="t" color="#243f60" opacity=".5" offset="1pt"/>
              <v:textbox>
                <w:txbxContent>
                  <w:p w:rsidR="004833DA" w:rsidRDefault="007B677F" w:rsidP="004833DA">
                    <w:pPr>
                      <w:jc w:val="center"/>
                    </w:pPr>
                  </w:p>
                </w:txbxContent>
              </v:textbox>
            </v:rect>
          </w:pict>
        </mc:Fallback>
      </mc:AlternateContent>
    </w:r>
    <w:r w:rsidRPr="00B415B7">
      <w:rPr>
        <w:i/>
        <w:noProof/>
      </w:rPr>
      <w:drawing>
        <wp:anchor distT="0" distB="0" distL="114300" distR="114300" simplePos="0" relativeHeight="251660288" behindDoc="1" locked="0" layoutInCell="1" allowOverlap="1" wp14:anchorId="226BD47E" wp14:editId="1DC3A3E4">
          <wp:simplePos x="0" y="0"/>
          <wp:positionH relativeFrom="margin">
            <wp:posOffset>-518160</wp:posOffset>
          </wp:positionH>
          <wp:positionV relativeFrom="margin">
            <wp:posOffset>2594610</wp:posOffset>
          </wp:positionV>
          <wp:extent cx="7105650" cy="3800475"/>
          <wp:effectExtent l="0" t="0" r="0" b="0"/>
          <wp:wrapThrough wrapText="bothSides">
            <wp:wrapPolygon edited="0">
              <wp:start x="1621" y="325"/>
              <wp:lineTo x="1390" y="758"/>
              <wp:lineTo x="1390" y="2274"/>
              <wp:lineTo x="984" y="4006"/>
              <wp:lineTo x="695" y="5738"/>
              <wp:lineTo x="521" y="6171"/>
              <wp:lineTo x="463" y="7471"/>
              <wp:lineTo x="695" y="9203"/>
              <wp:lineTo x="695" y="9744"/>
              <wp:lineTo x="2085" y="10935"/>
              <wp:lineTo x="2664" y="10935"/>
              <wp:lineTo x="4864" y="12668"/>
              <wp:lineTo x="4169" y="14400"/>
              <wp:lineTo x="3185" y="17865"/>
              <wp:lineTo x="290" y="19597"/>
              <wp:lineTo x="174" y="19922"/>
              <wp:lineTo x="4633" y="21438"/>
              <wp:lineTo x="4864" y="21438"/>
              <wp:lineTo x="8744" y="21221"/>
              <wp:lineTo x="17604" y="20138"/>
              <wp:lineTo x="17546" y="19597"/>
              <wp:lineTo x="21137" y="18731"/>
              <wp:lineTo x="21137" y="18514"/>
              <wp:lineTo x="17431" y="17865"/>
              <wp:lineTo x="17199" y="14400"/>
              <wp:lineTo x="17488" y="14400"/>
              <wp:lineTo x="20036" y="12668"/>
              <wp:lineTo x="20963" y="11260"/>
              <wp:lineTo x="20963" y="10935"/>
              <wp:lineTo x="21253" y="10177"/>
              <wp:lineTo x="20905" y="9961"/>
              <wp:lineTo x="17488" y="9203"/>
              <wp:lineTo x="16794" y="7471"/>
              <wp:lineTo x="16446" y="5738"/>
              <wp:lineTo x="16504" y="4764"/>
              <wp:lineTo x="13898" y="4114"/>
              <wp:lineTo x="9208" y="3789"/>
              <wp:lineTo x="6602" y="1949"/>
              <wp:lineTo x="1853" y="325"/>
              <wp:lineTo x="1621" y="325"/>
            </wp:wrapPolygon>
          </wp:wrapThrough>
          <wp:docPr id="194" name="Picture 194" descr="T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iger"/>
                  <pic:cNvPicPr>
                    <a:picLocks noChangeAspect="1" noChangeArrowheads="1"/>
                  </pic:cNvPicPr>
                </pic:nvPicPr>
                <pic:blipFill>
                  <a:blip r:embed="rId1">
                    <a:extLst>
                      <a:ext uri="{28A0092B-C50C-407E-A947-70E740481C1C}">
                        <a14:useLocalDpi xmlns:a14="http://schemas.microsoft.com/office/drawing/2010/main" val="0"/>
                      </a:ext>
                    </a:extLst>
                  </a:blip>
                  <a:srcRect l="8041" t="16937" r="4256" b="12808"/>
                  <a:stretch>
                    <a:fillRect/>
                  </a:stretch>
                </pic:blipFill>
                <pic:spPr bwMode="auto">
                  <a:xfrm>
                    <a:off x="0" y="0"/>
                    <a:ext cx="7105650" cy="3800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5B7">
      <w:rPr>
        <w:i/>
        <w:noProof/>
      </w:rPr>
      <w:drawing>
        <wp:inline distT="0" distB="0" distL="0" distR="0" wp14:anchorId="75732B8E" wp14:editId="5E5ADC99">
          <wp:extent cx="1828800" cy="274320"/>
          <wp:effectExtent l="0" t="0" r="0" b="0"/>
          <wp:docPr id="192" name="Picture 192" descr="edxLogo_Whi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dxLogo_Whi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p>
  <w:p w:rsidR="004833DA" w:rsidRDefault="007B677F" w:rsidP="00AB192D">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A45"/>
    <w:multiLevelType w:val="hybridMultilevel"/>
    <w:tmpl w:val="F0DCA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20D2A"/>
    <w:multiLevelType w:val="hybridMultilevel"/>
    <w:tmpl w:val="832A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E491A"/>
    <w:multiLevelType w:val="hybridMultilevel"/>
    <w:tmpl w:val="618EE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F58EC"/>
    <w:multiLevelType w:val="multilevel"/>
    <w:tmpl w:val="34F2AB7A"/>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Symbol" w:hAnsi="Symbol"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0C624471"/>
    <w:multiLevelType w:val="hybridMultilevel"/>
    <w:tmpl w:val="B0AA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1247B"/>
    <w:multiLevelType w:val="hybridMultilevel"/>
    <w:tmpl w:val="7ADA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94892"/>
    <w:multiLevelType w:val="hybridMultilevel"/>
    <w:tmpl w:val="A09C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04417"/>
    <w:multiLevelType w:val="hybridMultilevel"/>
    <w:tmpl w:val="BD74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E5A34"/>
    <w:multiLevelType w:val="hybridMultilevel"/>
    <w:tmpl w:val="9F9817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D63D45"/>
    <w:multiLevelType w:val="hybridMultilevel"/>
    <w:tmpl w:val="E3DCEFA0"/>
    <w:lvl w:ilvl="0" w:tplc="809EB138">
      <w:start w:val="1"/>
      <w:numFmt w:val="bullet"/>
      <w:pStyle w:val="textbullets"/>
      <w:lvlText w:val="●"/>
      <w:lvlJc w:val="left"/>
      <w:pPr>
        <w:tabs>
          <w:tab w:val="num" w:pos="360"/>
        </w:tabs>
        <w:ind w:left="360" w:hanging="360"/>
      </w:pPr>
      <w:rPr>
        <w:rFonts w:ascii="Verdana" w:hAnsi="Verdana"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E460D"/>
    <w:multiLevelType w:val="multilevel"/>
    <w:tmpl w:val="5114CBC2"/>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Symbol" w:hAnsi="Symbol"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15:restartNumberingAfterBreak="0">
    <w:nsid w:val="1FA522E0"/>
    <w:multiLevelType w:val="hybridMultilevel"/>
    <w:tmpl w:val="5C52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51629"/>
    <w:multiLevelType w:val="hybridMultilevel"/>
    <w:tmpl w:val="4C4672B2"/>
    <w:lvl w:ilvl="0" w:tplc="00AE5E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A16D4"/>
    <w:multiLevelType w:val="hybridMultilevel"/>
    <w:tmpl w:val="F678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10078"/>
    <w:multiLevelType w:val="multilevel"/>
    <w:tmpl w:val="785E4CD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15:restartNumberingAfterBreak="0">
    <w:nsid w:val="27453A1D"/>
    <w:multiLevelType w:val="hybridMultilevel"/>
    <w:tmpl w:val="592A1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8541E"/>
    <w:multiLevelType w:val="hybridMultilevel"/>
    <w:tmpl w:val="7806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B7C8D"/>
    <w:multiLevelType w:val="hybridMultilevel"/>
    <w:tmpl w:val="0C240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D5D89"/>
    <w:multiLevelType w:val="hybridMultilevel"/>
    <w:tmpl w:val="57D8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655A8"/>
    <w:multiLevelType w:val="hybridMultilevel"/>
    <w:tmpl w:val="CC2AF9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91CC6"/>
    <w:multiLevelType w:val="hybridMultilevel"/>
    <w:tmpl w:val="10D4F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BD57AB"/>
    <w:multiLevelType w:val="hybridMultilevel"/>
    <w:tmpl w:val="21FC31F2"/>
    <w:lvl w:ilvl="0" w:tplc="00AE5E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821F3"/>
    <w:multiLevelType w:val="hybridMultilevel"/>
    <w:tmpl w:val="3AEE3038"/>
    <w:lvl w:ilvl="0" w:tplc="518E2104">
      <w:start w:val="1"/>
      <w:numFmt w:val="decimal"/>
      <w:lvlText w:val="%1)"/>
      <w:lvlJc w:val="left"/>
      <w:pPr>
        <w:ind w:left="720" w:hanging="360"/>
      </w:pPr>
      <w:rPr>
        <w:rFonts w:hint="default"/>
        <w:color w:val="222A35" w:themeColor="text2"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BB3AAA"/>
    <w:multiLevelType w:val="hybridMultilevel"/>
    <w:tmpl w:val="A14ED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45BA420A">
      <w:numFmt w:val="bullet"/>
      <w:lvlText w:val="•"/>
      <w:lvlJc w:val="left"/>
      <w:pPr>
        <w:ind w:left="1800" w:hanging="360"/>
      </w:pPr>
      <w:rPr>
        <w:rFonts w:ascii="Verdana" w:eastAsia="Verdana" w:hAnsi="Verdana" w:cs="Verdan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0920A9"/>
    <w:multiLevelType w:val="hybridMultilevel"/>
    <w:tmpl w:val="5B288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981300"/>
    <w:multiLevelType w:val="hybridMultilevel"/>
    <w:tmpl w:val="98E2BDE8"/>
    <w:lvl w:ilvl="0" w:tplc="4BAC7A12">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47FDD"/>
    <w:multiLevelType w:val="hybridMultilevel"/>
    <w:tmpl w:val="365A9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4D38DA"/>
    <w:multiLevelType w:val="multilevel"/>
    <w:tmpl w:val="7FB833D2"/>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8" w15:restartNumberingAfterBreak="0">
    <w:nsid w:val="47EA1344"/>
    <w:multiLevelType w:val="multilevel"/>
    <w:tmpl w:val="9BB893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4989477F"/>
    <w:multiLevelType w:val="hybridMultilevel"/>
    <w:tmpl w:val="1EB2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A97479"/>
    <w:multiLevelType w:val="hybridMultilevel"/>
    <w:tmpl w:val="180A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831C68"/>
    <w:multiLevelType w:val="hybridMultilevel"/>
    <w:tmpl w:val="28FE034A"/>
    <w:lvl w:ilvl="0" w:tplc="53487760">
      <w:start w:val="1"/>
      <w:numFmt w:val="bullet"/>
      <w:pStyle w:val="Text1"/>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52502C"/>
    <w:multiLevelType w:val="hybridMultilevel"/>
    <w:tmpl w:val="7EFC099E"/>
    <w:lvl w:ilvl="0" w:tplc="00AE5E8C">
      <w:numFmt w:val="bullet"/>
      <w:lvlText w:val="-"/>
      <w:lvlJc w:val="left"/>
      <w:pPr>
        <w:ind w:left="720" w:hanging="360"/>
      </w:pPr>
      <w:rPr>
        <w:rFonts w:ascii="Verdana" w:eastAsia="Verdana" w:hAnsi="Verdana" w:cs="Verdana"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94228B"/>
    <w:multiLevelType w:val="hybridMultilevel"/>
    <w:tmpl w:val="EE18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5D108F"/>
    <w:multiLevelType w:val="hybridMultilevel"/>
    <w:tmpl w:val="FB2C6752"/>
    <w:lvl w:ilvl="0" w:tplc="00AE5E8C">
      <w:numFmt w:val="bullet"/>
      <w:lvlText w:val="-"/>
      <w:lvlJc w:val="left"/>
      <w:pPr>
        <w:ind w:left="2520" w:hanging="360"/>
      </w:pPr>
      <w:rPr>
        <w:rFonts w:ascii="Verdana" w:eastAsia="Verdana" w:hAnsi="Verdana" w:cs="Verdana"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58186360"/>
    <w:multiLevelType w:val="hybridMultilevel"/>
    <w:tmpl w:val="F0DA59BA"/>
    <w:lvl w:ilvl="0" w:tplc="49140B8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0E6A72"/>
    <w:multiLevelType w:val="hybridMultilevel"/>
    <w:tmpl w:val="CD54B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8F61B8"/>
    <w:multiLevelType w:val="hybridMultilevel"/>
    <w:tmpl w:val="1A0CAE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3266844"/>
    <w:multiLevelType w:val="hybridMultilevel"/>
    <w:tmpl w:val="8438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D34FF"/>
    <w:multiLevelType w:val="hybridMultilevel"/>
    <w:tmpl w:val="93F48A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943113"/>
    <w:multiLevelType w:val="hybridMultilevel"/>
    <w:tmpl w:val="AAC8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4076B"/>
    <w:multiLevelType w:val="multilevel"/>
    <w:tmpl w:val="6FE4209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2" w15:restartNumberingAfterBreak="0">
    <w:nsid w:val="746F1C28"/>
    <w:multiLevelType w:val="hybridMultilevel"/>
    <w:tmpl w:val="A8C40A38"/>
    <w:lvl w:ilvl="0" w:tplc="00AE5E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D65725"/>
    <w:multiLevelType w:val="hybridMultilevel"/>
    <w:tmpl w:val="F486657A"/>
    <w:lvl w:ilvl="0" w:tplc="69BE2C9E">
      <w:start w:val="1"/>
      <w:numFmt w:val="bullet"/>
      <w:lvlText w:val="•"/>
      <w:lvlJc w:val="left"/>
      <w:pPr>
        <w:tabs>
          <w:tab w:val="num" w:pos="720"/>
        </w:tabs>
        <w:ind w:left="720" w:hanging="363"/>
      </w:pPr>
      <w:rPr>
        <w:rFonts w:ascii="Comic Sans MS" w:hAnsi="Comic Sans M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112919"/>
    <w:multiLevelType w:val="multilevel"/>
    <w:tmpl w:val="D6EE0C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15:restartNumberingAfterBreak="0">
    <w:nsid w:val="7F175DD6"/>
    <w:multiLevelType w:val="hybridMultilevel"/>
    <w:tmpl w:val="3DF2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306C5"/>
    <w:multiLevelType w:val="hybridMultilevel"/>
    <w:tmpl w:val="C120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28"/>
  </w:num>
  <w:num w:numId="3">
    <w:abstractNumId w:val="41"/>
  </w:num>
  <w:num w:numId="4">
    <w:abstractNumId w:val="27"/>
  </w:num>
  <w:num w:numId="5">
    <w:abstractNumId w:val="14"/>
  </w:num>
  <w:num w:numId="6">
    <w:abstractNumId w:val="37"/>
  </w:num>
  <w:num w:numId="7">
    <w:abstractNumId w:val="8"/>
  </w:num>
  <w:num w:numId="8">
    <w:abstractNumId w:val="29"/>
  </w:num>
  <w:num w:numId="9">
    <w:abstractNumId w:val="9"/>
  </w:num>
  <w:num w:numId="10">
    <w:abstractNumId w:val="46"/>
  </w:num>
  <w:num w:numId="11">
    <w:abstractNumId w:val="5"/>
  </w:num>
  <w:num w:numId="12">
    <w:abstractNumId w:val="43"/>
  </w:num>
  <w:num w:numId="13">
    <w:abstractNumId w:val="16"/>
  </w:num>
  <w:num w:numId="14">
    <w:abstractNumId w:val="32"/>
  </w:num>
  <w:num w:numId="15">
    <w:abstractNumId w:val="31"/>
  </w:num>
  <w:num w:numId="16">
    <w:abstractNumId w:val="35"/>
  </w:num>
  <w:num w:numId="17">
    <w:abstractNumId w:val="25"/>
  </w:num>
  <w:num w:numId="18">
    <w:abstractNumId w:val="4"/>
  </w:num>
  <w:num w:numId="19">
    <w:abstractNumId w:val="21"/>
  </w:num>
  <w:num w:numId="20">
    <w:abstractNumId w:val="42"/>
  </w:num>
  <w:num w:numId="21">
    <w:abstractNumId w:val="39"/>
  </w:num>
  <w:num w:numId="22">
    <w:abstractNumId w:val="22"/>
  </w:num>
  <w:num w:numId="23">
    <w:abstractNumId w:val="12"/>
  </w:num>
  <w:num w:numId="24">
    <w:abstractNumId w:val="34"/>
  </w:num>
  <w:num w:numId="25">
    <w:abstractNumId w:val="45"/>
  </w:num>
  <w:num w:numId="26">
    <w:abstractNumId w:val="10"/>
  </w:num>
  <w:num w:numId="27">
    <w:abstractNumId w:val="3"/>
  </w:num>
  <w:num w:numId="28">
    <w:abstractNumId w:val="26"/>
  </w:num>
  <w:num w:numId="29">
    <w:abstractNumId w:val="20"/>
  </w:num>
  <w:num w:numId="30">
    <w:abstractNumId w:val="30"/>
  </w:num>
  <w:num w:numId="31">
    <w:abstractNumId w:val="36"/>
  </w:num>
  <w:num w:numId="32">
    <w:abstractNumId w:val="33"/>
  </w:num>
  <w:num w:numId="33">
    <w:abstractNumId w:val="17"/>
  </w:num>
  <w:num w:numId="34">
    <w:abstractNumId w:val="23"/>
  </w:num>
  <w:num w:numId="35">
    <w:abstractNumId w:val="18"/>
  </w:num>
  <w:num w:numId="36">
    <w:abstractNumId w:val="13"/>
  </w:num>
  <w:num w:numId="37">
    <w:abstractNumId w:val="24"/>
  </w:num>
  <w:num w:numId="38">
    <w:abstractNumId w:val="7"/>
  </w:num>
  <w:num w:numId="39">
    <w:abstractNumId w:val="11"/>
  </w:num>
  <w:num w:numId="40">
    <w:abstractNumId w:val="40"/>
  </w:num>
  <w:num w:numId="41">
    <w:abstractNumId w:val="15"/>
  </w:num>
  <w:num w:numId="42">
    <w:abstractNumId w:val="6"/>
  </w:num>
  <w:num w:numId="43">
    <w:abstractNumId w:val="0"/>
  </w:num>
  <w:num w:numId="44">
    <w:abstractNumId w:val="19"/>
  </w:num>
  <w:num w:numId="45">
    <w:abstractNumId w:val="38"/>
  </w:num>
  <w:num w:numId="46">
    <w:abstractNumId w:val="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77F"/>
    <w:rsid w:val="007B677F"/>
    <w:rsid w:val="00C92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5C58BB1-D131-4DFB-AC86-3BA9D7E2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677F"/>
    <w:pPr>
      <w:spacing w:after="200" w:line="276" w:lineRule="auto"/>
    </w:pPr>
    <w:rPr>
      <w:rFonts w:ascii="Calibri" w:eastAsia="Calibri" w:hAnsi="Calibri" w:cs="Calibri"/>
      <w:color w:val="000000"/>
      <w:lang w:eastAsia="en-GB"/>
    </w:rPr>
  </w:style>
  <w:style w:type="paragraph" w:styleId="Heading1">
    <w:name w:val="heading 1"/>
    <w:basedOn w:val="Normal"/>
    <w:next w:val="Normal"/>
    <w:link w:val="Heading1Char"/>
    <w:rsid w:val="007B677F"/>
    <w:pPr>
      <w:keepNext/>
      <w:keepLines/>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7B677F"/>
    <w:pPr>
      <w:keepNext/>
      <w:keepLines/>
      <w:spacing w:after="120"/>
      <w:outlineLvl w:val="1"/>
    </w:pPr>
    <w:rPr>
      <w:rFonts w:ascii="Verdana" w:eastAsia="Verdana" w:hAnsi="Verdana" w:cs="Verdana"/>
      <w:b/>
      <w:sz w:val="26"/>
      <w:szCs w:val="26"/>
    </w:rPr>
  </w:style>
  <w:style w:type="paragraph" w:styleId="Heading3">
    <w:name w:val="heading 3"/>
    <w:basedOn w:val="Normal"/>
    <w:next w:val="Normal"/>
    <w:link w:val="Heading3Char"/>
    <w:rsid w:val="007B677F"/>
    <w:pPr>
      <w:keepNext/>
      <w:keepLines/>
      <w:spacing w:after="120"/>
      <w:ind w:left="720" w:hanging="432"/>
      <w:outlineLvl w:val="2"/>
    </w:pPr>
    <w:rPr>
      <w:rFonts w:ascii="Verdana" w:eastAsia="Verdana" w:hAnsi="Verdana" w:cs="Verdana"/>
      <w:sz w:val="26"/>
      <w:szCs w:val="26"/>
    </w:rPr>
  </w:style>
  <w:style w:type="paragraph" w:styleId="Heading4">
    <w:name w:val="heading 4"/>
    <w:basedOn w:val="Normal"/>
    <w:next w:val="Normal"/>
    <w:link w:val="Heading4Char"/>
    <w:rsid w:val="007B677F"/>
    <w:pPr>
      <w:keepNext/>
      <w:keepLines/>
      <w:spacing w:before="240" w:after="60"/>
      <w:ind w:left="864" w:hanging="144"/>
      <w:outlineLvl w:val="3"/>
    </w:pPr>
    <w:rPr>
      <w:rFonts w:ascii="Verdana" w:eastAsia="Verdana" w:hAnsi="Verdana" w:cs="Verdana"/>
      <w:b/>
      <w:sz w:val="28"/>
      <w:szCs w:val="28"/>
    </w:rPr>
  </w:style>
  <w:style w:type="paragraph" w:styleId="Heading5">
    <w:name w:val="heading 5"/>
    <w:basedOn w:val="Normal"/>
    <w:next w:val="Normal"/>
    <w:link w:val="Heading5Char"/>
    <w:rsid w:val="007B677F"/>
    <w:pPr>
      <w:keepNext/>
      <w:keepLines/>
      <w:spacing w:after="60"/>
      <w:ind w:left="1008" w:hanging="432"/>
      <w:outlineLvl w:val="4"/>
    </w:pPr>
    <w:rPr>
      <w:rFonts w:ascii="Verdana" w:eastAsia="Verdana" w:hAnsi="Verdana" w:cs="Verdana"/>
      <w:sz w:val="18"/>
      <w:szCs w:val="18"/>
    </w:rPr>
  </w:style>
  <w:style w:type="paragraph" w:styleId="Heading6">
    <w:name w:val="heading 6"/>
    <w:basedOn w:val="Normal"/>
    <w:next w:val="Normal"/>
    <w:link w:val="Heading6Char"/>
    <w:rsid w:val="007B677F"/>
    <w:pPr>
      <w:keepNext/>
      <w:keepLines/>
      <w:spacing w:after="60"/>
      <w:ind w:left="1152" w:hanging="432"/>
      <w:outlineLvl w:val="5"/>
    </w:pPr>
    <w:rPr>
      <w:rFonts w:ascii="Verdana" w:eastAsia="Verdana" w:hAnsi="Verdana" w:cs="Verdana"/>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77F"/>
    <w:rPr>
      <w:rFonts w:ascii="Arial" w:eastAsia="Arial" w:hAnsi="Arial" w:cs="Arial"/>
      <w:b/>
      <w:color w:val="000000"/>
      <w:sz w:val="32"/>
      <w:szCs w:val="32"/>
      <w:lang w:eastAsia="en-GB"/>
    </w:rPr>
  </w:style>
  <w:style w:type="character" w:customStyle="1" w:styleId="Heading2Char">
    <w:name w:val="Heading 2 Char"/>
    <w:basedOn w:val="DefaultParagraphFont"/>
    <w:link w:val="Heading2"/>
    <w:rsid w:val="007B677F"/>
    <w:rPr>
      <w:rFonts w:ascii="Verdana" w:eastAsia="Verdana" w:hAnsi="Verdana" w:cs="Verdana"/>
      <w:b/>
      <w:color w:val="000000"/>
      <w:sz w:val="26"/>
      <w:szCs w:val="26"/>
      <w:lang w:eastAsia="en-GB"/>
    </w:rPr>
  </w:style>
  <w:style w:type="character" w:customStyle="1" w:styleId="Heading3Char">
    <w:name w:val="Heading 3 Char"/>
    <w:basedOn w:val="DefaultParagraphFont"/>
    <w:link w:val="Heading3"/>
    <w:rsid w:val="007B677F"/>
    <w:rPr>
      <w:rFonts w:ascii="Verdana" w:eastAsia="Verdana" w:hAnsi="Verdana" w:cs="Verdana"/>
      <w:color w:val="000000"/>
      <w:sz w:val="26"/>
      <w:szCs w:val="26"/>
      <w:lang w:eastAsia="en-GB"/>
    </w:rPr>
  </w:style>
  <w:style w:type="character" w:customStyle="1" w:styleId="Heading4Char">
    <w:name w:val="Heading 4 Char"/>
    <w:basedOn w:val="DefaultParagraphFont"/>
    <w:link w:val="Heading4"/>
    <w:rsid w:val="007B677F"/>
    <w:rPr>
      <w:rFonts w:ascii="Verdana" w:eastAsia="Verdana" w:hAnsi="Verdana" w:cs="Verdana"/>
      <w:b/>
      <w:color w:val="000000"/>
      <w:sz w:val="28"/>
      <w:szCs w:val="28"/>
      <w:lang w:eastAsia="en-GB"/>
    </w:rPr>
  </w:style>
  <w:style w:type="character" w:customStyle="1" w:styleId="Heading5Char">
    <w:name w:val="Heading 5 Char"/>
    <w:basedOn w:val="DefaultParagraphFont"/>
    <w:link w:val="Heading5"/>
    <w:rsid w:val="007B677F"/>
    <w:rPr>
      <w:rFonts w:ascii="Verdana" w:eastAsia="Verdana" w:hAnsi="Verdana" w:cs="Verdana"/>
      <w:color w:val="000000"/>
      <w:sz w:val="18"/>
      <w:szCs w:val="18"/>
      <w:lang w:eastAsia="en-GB"/>
    </w:rPr>
  </w:style>
  <w:style w:type="character" w:customStyle="1" w:styleId="Heading6Char">
    <w:name w:val="Heading 6 Char"/>
    <w:basedOn w:val="DefaultParagraphFont"/>
    <w:link w:val="Heading6"/>
    <w:rsid w:val="007B677F"/>
    <w:rPr>
      <w:rFonts w:ascii="Verdana" w:eastAsia="Verdana" w:hAnsi="Verdana" w:cs="Verdana"/>
      <w:b/>
      <w:color w:val="000000"/>
      <w:sz w:val="18"/>
      <w:szCs w:val="18"/>
      <w:lang w:eastAsia="en-GB"/>
    </w:rPr>
  </w:style>
  <w:style w:type="paragraph" w:styleId="Title">
    <w:name w:val="Title"/>
    <w:basedOn w:val="Normal"/>
    <w:next w:val="Normal"/>
    <w:link w:val="TitleChar"/>
    <w:rsid w:val="007B677F"/>
    <w:pPr>
      <w:keepNext/>
      <w:keepLines/>
      <w:spacing w:before="480" w:after="120"/>
      <w:contextualSpacing/>
    </w:pPr>
    <w:rPr>
      <w:b/>
      <w:sz w:val="72"/>
      <w:szCs w:val="72"/>
    </w:rPr>
  </w:style>
  <w:style w:type="character" w:customStyle="1" w:styleId="TitleChar">
    <w:name w:val="Title Char"/>
    <w:basedOn w:val="DefaultParagraphFont"/>
    <w:link w:val="Title"/>
    <w:rsid w:val="007B677F"/>
    <w:rPr>
      <w:rFonts w:ascii="Calibri" w:eastAsia="Calibri" w:hAnsi="Calibri" w:cs="Calibri"/>
      <w:b/>
      <w:color w:val="000000"/>
      <w:sz w:val="72"/>
      <w:szCs w:val="72"/>
      <w:lang w:eastAsia="en-GB"/>
    </w:rPr>
  </w:style>
  <w:style w:type="paragraph" w:styleId="Subtitle">
    <w:name w:val="Subtitle"/>
    <w:basedOn w:val="Normal"/>
    <w:next w:val="Normal"/>
    <w:link w:val="SubtitleChar"/>
    <w:rsid w:val="007B677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B677F"/>
    <w:rPr>
      <w:rFonts w:ascii="Georgia" w:eastAsia="Georgia" w:hAnsi="Georgia" w:cs="Georgia"/>
      <w:i/>
      <w:color w:val="666666"/>
      <w:sz w:val="48"/>
      <w:szCs w:val="48"/>
      <w:lang w:eastAsia="en-GB"/>
    </w:rPr>
  </w:style>
  <w:style w:type="paragraph" w:styleId="BalloonText">
    <w:name w:val="Balloon Text"/>
    <w:basedOn w:val="Normal"/>
    <w:link w:val="BalloonTextChar"/>
    <w:uiPriority w:val="99"/>
    <w:semiHidden/>
    <w:unhideWhenUsed/>
    <w:rsid w:val="007B6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77F"/>
    <w:rPr>
      <w:rFonts w:ascii="Tahoma" w:eastAsia="Calibri" w:hAnsi="Tahoma" w:cs="Tahoma"/>
      <w:color w:val="000000"/>
      <w:sz w:val="16"/>
      <w:szCs w:val="16"/>
      <w:lang w:eastAsia="en-GB"/>
    </w:rPr>
  </w:style>
  <w:style w:type="paragraph" w:styleId="Header">
    <w:name w:val="header"/>
    <w:basedOn w:val="Normal"/>
    <w:link w:val="HeaderChar"/>
    <w:unhideWhenUsed/>
    <w:rsid w:val="007B677F"/>
    <w:pPr>
      <w:tabs>
        <w:tab w:val="center" w:pos="4513"/>
        <w:tab w:val="right" w:pos="9026"/>
      </w:tabs>
      <w:spacing w:after="0" w:line="240" w:lineRule="auto"/>
    </w:pPr>
  </w:style>
  <w:style w:type="character" w:customStyle="1" w:styleId="HeaderChar">
    <w:name w:val="Header Char"/>
    <w:basedOn w:val="DefaultParagraphFont"/>
    <w:link w:val="Header"/>
    <w:rsid w:val="007B677F"/>
    <w:rPr>
      <w:rFonts w:ascii="Calibri" w:eastAsia="Calibri" w:hAnsi="Calibri" w:cs="Calibri"/>
      <w:color w:val="000000"/>
      <w:lang w:eastAsia="en-GB"/>
    </w:rPr>
  </w:style>
  <w:style w:type="paragraph" w:styleId="Footer">
    <w:name w:val="footer"/>
    <w:basedOn w:val="Normal"/>
    <w:link w:val="FooterChar"/>
    <w:uiPriority w:val="99"/>
    <w:unhideWhenUsed/>
    <w:rsid w:val="007B6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77F"/>
    <w:rPr>
      <w:rFonts w:ascii="Calibri" w:eastAsia="Calibri" w:hAnsi="Calibri" w:cs="Calibri"/>
      <w:color w:val="000000"/>
      <w:lang w:eastAsia="en-GB"/>
    </w:rPr>
  </w:style>
  <w:style w:type="paragraph" w:customStyle="1" w:styleId="Bhead">
    <w:name w:val="B head"/>
    <w:next w:val="text"/>
    <w:qFormat/>
    <w:rsid w:val="007B677F"/>
    <w:pPr>
      <w:keepNext/>
      <w:spacing w:before="240" w:after="120" w:line="240" w:lineRule="auto"/>
    </w:pPr>
    <w:rPr>
      <w:rFonts w:ascii="Verdana" w:eastAsia="Times New Roman" w:hAnsi="Verdana" w:cs="Arial"/>
      <w:b/>
      <w:color w:val="A32E18"/>
      <w:sz w:val="26"/>
      <w:szCs w:val="24"/>
    </w:rPr>
  </w:style>
  <w:style w:type="paragraph" w:customStyle="1" w:styleId="text">
    <w:name w:val="text"/>
    <w:link w:val="textChar"/>
    <w:qFormat/>
    <w:rsid w:val="007B677F"/>
    <w:pPr>
      <w:spacing w:before="80" w:after="60" w:line="240" w:lineRule="atLeast"/>
      <w:ind w:left="567"/>
    </w:pPr>
    <w:rPr>
      <w:rFonts w:ascii="Verdana" w:eastAsia="Times New Roman" w:hAnsi="Verdana" w:cs="Arial"/>
      <w:sz w:val="20"/>
      <w:szCs w:val="24"/>
    </w:rPr>
  </w:style>
  <w:style w:type="paragraph" w:customStyle="1" w:styleId="Icon">
    <w:name w:val="Icon"/>
    <w:rsid w:val="007B677F"/>
    <w:pPr>
      <w:framePr w:w="1429" w:h="907" w:hSpace="2268" w:wrap="around" w:vAnchor="page" w:hAnchor="page" w:xAlign="outside" w:y="313"/>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677F"/>
    <w:pPr>
      <w:ind w:left="720"/>
      <w:contextualSpacing/>
    </w:pPr>
  </w:style>
  <w:style w:type="paragraph" w:customStyle="1" w:styleId="Default">
    <w:name w:val="Default"/>
    <w:rsid w:val="007B677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7B677F"/>
    <w:pPr>
      <w:widowControl w:val="0"/>
      <w:spacing w:after="0" w:line="240" w:lineRule="auto"/>
    </w:pPr>
    <w:rPr>
      <w:rFonts w:asciiTheme="minorHAnsi" w:eastAsiaTheme="minorHAnsi" w:hAnsiTheme="minorHAnsi" w:cstheme="minorBidi"/>
      <w:color w:val="auto"/>
      <w:lang w:val="en-US" w:eastAsia="en-US"/>
    </w:rPr>
  </w:style>
  <w:style w:type="character" w:customStyle="1" w:styleId="textChar">
    <w:name w:val="text Char"/>
    <w:link w:val="text"/>
    <w:locked/>
    <w:rsid w:val="007B677F"/>
    <w:rPr>
      <w:rFonts w:ascii="Verdana" w:eastAsia="Times New Roman" w:hAnsi="Verdana" w:cs="Arial"/>
      <w:sz w:val="20"/>
      <w:szCs w:val="24"/>
    </w:rPr>
  </w:style>
  <w:style w:type="paragraph" w:customStyle="1" w:styleId="textbullets">
    <w:name w:val="text bullets"/>
    <w:link w:val="textbulletsChar"/>
    <w:qFormat/>
    <w:rsid w:val="007B677F"/>
    <w:pPr>
      <w:numPr>
        <w:numId w:val="9"/>
      </w:numPr>
      <w:tabs>
        <w:tab w:val="clear" w:pos="360"/>
      </w:tabs>
      <w:spacing w:before="40" w:after="40" w:line="240" w:lineRule="exact"/>
      <w:ind w:left="240" w:hanging="240"/>
    </w:pPr>
    <w:rPr>
      <w:rFonts w:ascii="Verdana" w:eastAsia="Times New Roman" w:hAnsi="Verdana" w:cs="Times New Roman"/>
      <w:sz w:val="18"/>
      <w:szCs w:val="20"/>
    </w:rPr>
  </w:style>
  <w:style w:type="character" w:customStyle="1" w:styleId="textbulletsChar">
    <w:name w:val="text bullets Char"/>
    <w:link w:val="textbullets"/>
    <w:rsid w:val="007B677F"/>
    <w:rPr>
      <w:rFonts w:ascii="Verdana" w:eastAsia="Times New Roman" w:hAnsi="Verdana" w:cs="Times New Roman"/>
      <w:sz w:val="18"/>
      <w:szCs w:val="20"/>
    </w:rPr>
  </w:style>
  <w:style w:type="paragraph" w:customStyle="1" w:styleId="BackCover">
    <w:name w:val="BackCover"/>
    <w:rsid w:val="007B677F"/>
    <w:pPr>
      <w:spacing w:after="0" w:line="180" w:lineRule="exact"/>
    </w:pPr>
    <w:rPr>
      <w:rFonts w:ascii="Verdana" w:eastAsia="Times New Roman" w:hAnsi="Verdana" w:cs="Times New Roman"/>
      <w:b/>
      <w:sz w:val="12"/>
      <w:szCs w:val="20"/>
    </w:rPr>
  </w:style>
  <w:style w:type="paragraph" w:styleId="TOC1">
    <w:name w:val="toc 1"/>
    <w:basedOn w:val="Normal"/>
    <w:next w:val="Normal"/>
    <w:uiPriority w:val="39"/>
    <w:rsid w:val="007B677F"/>
    <w:pPr>
      <w:widowControl w:val="0"/>
      <w:spacing w:before="120" w:after="0" w:line="240" w:lineRule="auto"/>
    </w:pPr>
    <w:rPr>
      <w:rFonts w:ascii="Trebuchet MS" w:eastAsia="Times New Roman" w:hAnsi="Trebuchet MS" w:cs="Times New Roman"/>
      <w:b/>
      <w:snapToGrid w:val="0"/>
      <w:color w:val="auto"/>
      <w:sz w:val="28"/>
      <w:szCs w:val="20"/>
      <w:lang w:eastAsia="en-US"/>
    </w:rPr>
  </w:style>
  <w:style w:type="paragraph" w:customStyle="1" w:styleId="Footerodd">
    <w:name w:val="Footer odd"/>
    <w:rsid w:val="007B677F"/>
    <w:pPr>
      <w:pBdr>
        <w:top w:val="single" w:sz="12" w:space="2" w:color="AACAE6"/>
      </w:pBdr>
      <w:spacing w:after="0" w:line="200" w:lineRule="atLeast"/>
    </w:pPr>
    <w:rPr>
      <w:rFonts w:ascii="Verdana" w:eastAsia="Times New Roman" w:hAnsi="Verdana" w:cs="Times New Roman"/>
      <w:sz w:val="14"/>
      <w:szCs w:val="16"/>
    </w:rPr>
  </w:style>
  <w:style w:type="paragraph" w:customStyle="1" w:styleId="FrontcoverA">
    <w:name w:val="Frontcover A"/>
    <w:next w:val="Normal"/>
    <w:qFormat/>
    <w:rsid w:val="007B677F"/>
    <w:pPr>
      <w:spacing w:before="2160" w:after="360" w:line="600" w:lineRule="atLeast"/>
    </w:pPr>
    <w:rPr>
      <w:rFonts w:ascii="Verdana" w:eastAsia="Times New Roman" w:hAnsi="Verdana" w:cs="Times New Roman"/>
      <w:b/>
      <w:color w:val="003150"/>
      <w:sz w:val="60"/>
      <w:szCs w:val="64"/>
    </w:rPr>
  </w:style>
  <w:style w:type="character" w:styleId="Hyperlink">
    <w:name w:val="Hyperlink"/>
    <w:basedOn w:val="DefaultParagraphFont"/>
    <w:uiPriority w:val="99"/>
    <w:unhideWhenUsed/>
    <w:rsid w:val="007B677F"/>
    <w:rPr>
      <w:color w:val="0563C1" w:themeColor="hyperlink"/>
      <w:u w:val="single"/>
    </w:rPr>
  </w:style>
  <w:style w:type="paragraph" w:customStyle="1" w:styleId="Text1">
    <w:name w:val="Text1"/>
    <w:basedOn w:val="text"/>
    <w:rsid w:val="007B677F"/>
    <w:pPr>
      <w:numPr>
        <w:numId w:val="15"/>
      </w:numPr>
      <w:spacing w:before="40" w:after="40" w:line="200" w:lineRule="atLeast"/>
    </w:pPr>
    <w:rPr>
      <w:rFonts w:ascii="Trebuchet MS" w:hAnsi="Trebuchet MS" w:cs="Times New Roman"/>
      <w:sz w:val="16"/>
      <w:szCs w:val="20"/>
    </w:rPr>
  </w:style>
  <w:style w:type="table" w:styleId="TableGrid">
    <w:name w:val="Table Grid"/>
    <w:basedOn w:val="TableNormal"/>
    <w:uiPriority w:val="59"/>
    <w:rsid w:val="007B677F"/>
    <w:pPr>
      <w:spacing w:after="0" w:line="240" w:lineRule="auto"/>
    </w:pPr>
    <w:rPr>
      <w:rFonts w:ascii="Calibri" w:eastAsia="Calibri" w:hAnsi="Calibri" w:cs="Calibri"/>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677F"/>
    <w:rPr>
      <w:color w:val="808080"/>
    </w:rPr>
  </w:style>
  <w:style w:type="paragraph" w:styleId="NormalWeb">
    <w:name w:val="Normal (Web)"/>
    <w:basedOn w:val="Normal"/>
    <w:uiPriority w:val="99"/>
    <w:semiHidden/>
    <w:unhideWhenUsed/>
    <w:rsid w:val="007B677F"/>
    <w:pPr>
      <w:spacing w:after="150" w:line="240" w:lineRule="auto"/>
    </w:pPr>
    <w:rPr>
      <w:rFonts w:ascii="Times New Roman" w:eastAsia="Times New Roman" w:hAnsi="Times New Roman" w:cs="Times New Roman"/>
      <w:color w:val="464646"/>
      <w:sz w:val="24"/>
      <w:szCs w:val="24"/>
    </w:rPr>
  </w:style>
  <w:style w:type="character" w:customStyle="1" w:styleId="center">
    <w:name w:val="center"/>
    <w:basedOn w:val="DefaultParagraphFont"/>
    <w:rsid w:val="007B677F"/>
  </w:style>
  <w:style w:type="character" w:styleId="CommentReference">
    <w:name w:val="annotation reference"/>
    <w:basedOn w:val="DefaultParagraphFont"/>
    <w:uiPriority w:val="99"/>
    <w:semiHidden/>
    <w:unhideWhenUsed/>
    <w:rsid w:val="007B677F"/>
    <w:rPr>
      <w:sz w:val="16"/>
      <w:szCs w:val="16"/>
    </w:rPr>
  </w:style>
  <w:style w:type="paragraph" w:styleId="CommentText">
    <w:name w:val="annotation text"/>
    <w:basedOn w:val="Normal"/>
    <w:link w:val="CommentTextChar"/>
    <w:uiPriority w:val="99"/>
    <w:semiHidden/>
    <w:unhideWhenUsed/>
    <w:rsid w:val="007B677F"/>
    <w:pPr>
      <w:spacing w:line="240" w:lineRule="auto"/>
    </w:pPr>
    <w:rPr>
      <w:sz w:val="20"/>
      <w:szCs w:val="20"/>
    </w:rPr>
  </w:style>
  <w:style w:type="character" w:customStyle="1" w:styleId="CommentTextChar">
    <w:name w:val="Comment Text Char"/>
    <w:basedOn w:val="DefaultParagraphFont"/>
    <w:link w:val="CommentText"/>
    <w:uiPriority w:val="99"/>
    <w:semiHidden/>
    <w:rsid w:val="007B677F"/>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B677F"/>
    <w:rPr>
      <w:b/>
      <w:bCs/>
    </w:rPr>
  </w:style>
  <w:style w:type="character" w:customStyle="1" w:styleId="CommentSubjectChar">
    <w:name w:val="Comment Subject Char"/>
    <w:basedOn w:val="CommentTextChar"/>
    <w:link w:val="CommentSubject"/>
    <w:uiPriority w:val="99"/>
    <w:semiHidden/>
    <w:rsid w:val="007B677F"/>
    <w:rPr>
      <w:rFonts w:ascii="Calibri" w:eastAsia="Calibri" w:hAnsi="Calibri" w:cs="Calibri"/>
      <w:b/>
      <w:bCs/>
      <w:color w:val="000000"/>
      <w:sz w:val="20"/>
      <w:szCs w:val="20"/>
      <w:lang w:eastAsia="en-GB"/>
    </w:rPr>
  </w:style>
  <w:style w:type="paragraph" w:styleId="Revision">
    <w:name w:val="Revision"/>
    <w:hidden/>
    <w:uiPriority w:val="99"/>
    <w:semiHidden/>
    <w:rsid w:val="007B677F"/>
    <w:pPr>
      <w:spacing w:after="0" w:line="240" w:lineRule="auto"/>
    </w:pPr>
    <w:rPr>
      <w:rFonts w:ascii="Calibri" w:eastAsia="Calibri" w:hAnsi="Calibri" w:cs="Calibri"/>
      <w:color w:val="000000"/>
      <w:lang w:eastAsia="en-GB"/>
    </w:rPr>
  </w:style>
  <w:style w:type="character" w:styleId="FollowedHyperlink">
    <w:name w:val="FollowedHyperlink"/>
    <w:basedOn w:val="DefaultParagraphFont"/>
    <w:uiPriority w:val="99"/>
    <w:semiHidden/>
    <w:unhideWhenUsed/>
    <w:rsid w:val="007B677F"/>
    <w:rPr>
      <w:color w:val="954F72" w:themeColor="followedHyperlink"/>
      <w:u w:val="single"/>
    </w:rPr>
  </w:style>
  <w:style w:type="paragraph" w:customStyle="1" w:styleId="FrontcoverD">
    <w:name w:val="Frontcover D"/>
    <w:next w:val="text"/>
    <w:rsid w:val="007B677F"/>
    <w:pPr>
      <w:spacing w:before="120" w:after="360" w:line="320" w:lineRule="atLeast"/>
    </w:pPr>
    <w:rPr>
      <w:rFonts w:ascii="Verdana" w:eastAsia="Times New Roman" w:hAnsi="Verdana" w:cs="Times New Roman"/>
      <w:sz w:val="28"/>
      <w:szCs w:val="20"/>
    </w:rPr>
  </w:style>
  <w:style w:type="paragraph" w:customStyle="1" w:styleId="PageNumber1">
    <w:name w:val="Page Number1"/>
    <w:rsid w:val="007B677F"/>
    <w:pPr>
      <w:framePr w:wrap="around" w:vAnchor="text" w:hAnchor="margin" w:xAlign="outside" w:y="1"/>
      <w:spacing w:after="0" w:line="240" w:lineRule="auto"/>
    </w:pPr>
    <w:rPr>
      <w:rFonts w:ascii="Verdana" w:eastAsia="Times New Roman" w:hAnsi="Verdana" w:cs="Times New Roman"/>
      <w:noProof/>
      <w:sz w:val="20"/>
      <w:szCs w:val="20"/>
    </w:rPr>
  </w:style>
  <w:style w:type="paragraph" w:customStyle="1" w:styleId="main-head">
    <w:name w:val="main-head"/>
    <w:basedOn w:val="Normal"/>
    <w:rsid w:val="007B677F"/>
    <w:pPr>
      <w:pBdr>
        <w:bottom w:val="single" w:sz="4" w:space="1" w:color="auto"/>
      </w:pBdr>
      <w:spacing w:after="240" w:line="400" w:lineRule="atLeast"/>
    </w:pPr>
    <w:rPr>
      <w:rFonts w:ascii="Trebuchet MS" w:eastAsia="Times New Roman" w:hAnsi="Trebuchet MS" w:cs="Times New Roman"/>
      <w:b/>
      <w:color w:val="auto"/>
      <w:sz w:val="36"/>
      <w:szCs w:val="20"/>
      <w:lang w:eastAsia="en-US"/>
    </w:rPr>
  </w:style>
  <w:style w:type="paragraph" w:customStyle="1" w:styleId="contents">
    <w:name w:val="contents"/>
    <w:basedOn w:val="Normal"/>
    <w:rsid w:val="007B677F"/>
    <w:pPr>
      <w:pBdr>
        <w:bottom w:val="single" w:sz="4" w:space="1" w:color="auto"/>
      </w:pBdr>
      <w:spacing w:after="480" w:line="400" w:lineRule="atLeast"/>
    </w:pPr>
    <w:rPr>
      <w:rFonts w:ascii="Trebuchet MS" w:eastAsia="Times New Roman" w:hAnsi="Trebuchet MS" w:cs="Times New Roman"/>
      <w:b/>
      <w:color w:val="auto"/>
      <w:sz w:val="36"/>
      <w:szCs w:val="20"/>
      <w:lang w:eastAsia="en-US"/>
    </w:rPr>
  </w:style>
  <w:style w:type="paragraph" w:customStyle="1" w:styleId="U-text-sml-head">
    <w:name w:val="U-text-sml-head"/>
    <w:basedOn w:val="Normal"/>
    <w:rsid w:val="007B677F"/>
    <w:pPr>
      <w:spacing w:before="60" w:after="60" w:line="260" w:lineRule="exact"/>
    </w:pPr>
    <w:rPr>
      <w:rFonts w:ascii="Verdana" w:eastAsia="Times New Roman" w:hAnsi="Verdana" w:cs="Times New Roman"/>
      <w:b/>
      <w:color w:val="auto"/>
      <w:sz w:val="18"/>
      <w:szCs w:val="18"/>
      <w:lang w:eastAsia="en-US"/>
    </w:rPr>
  </w:style>
  <w:style w:type="paragraph" w:customStyle="1" w:styleId="Footereven">
    <w:name w:val="Footer even"/>
    <w:basedOn w:val="Footer"/>
    <w:rsid w:val="007B677F"/>
    <w:pPr>
      <w:pBdr>
        <w:top w:val="single" w:sz="8" w:space="3" w:color="002656"/>
      </w:pBdr>
      <w:tabs>
        <w:tab w:val="clear" w:pos="4513"/>
        <w:tab w:val="clear" w:pos="9026"/>
      </w:tabs>
      <w:ind w:left="-567"/>
      <w:jc w:val="right"/>
    </w:pPr>
    <w:rPr>
      <w:rFonts w:ascii="Verdana" w:eastAsia="Times New Roman" w:hAnsi="Verdana" w:cs="Times New Roman"/>
      <w:noProof/>
      <w:color w:val="auto"/>
      <w:sz w:val="15"/>
      <w:szCs w:val="50"/>
    </w:rPr>
  </w:style>
  <w:style w:type="character" w:styleId="PageNumber">
    <w:name w:val="page number"/>
    <w:rsid w:val="007B677F"/>
    <w:rPr>
      <w:rFonts w:ascii="Verdana" w:hAnsi="Verdana"/>
      <w:b/>
      <w:color w:val="002656"/>
      <w:sz w:val="20"/>
    </w:rPr>
  </w:style>
  <w:style w:type="paragraph" w:customStyle="1" w:styleId="BodyText1">
    <w:name w:val="Body Text1"/>
    <w:qFormat/>
    <w:rsid w:val="007B677F"/>
    <w:pPr>
      <w:spacing w:before="80" w:after="60" w:line="240" w:lineRule="atLeast"/>
      <w:ind w:right="851"/>
    </w:pPr>
    <w:rPr>
      <w:rFonts w:ascii="Verdana" w:eastAsia="Times New Roman" w:hAnsi="Verdana" w:cs="Arial"/>
      <w:sz w:val="20"/>
      <w:szCs w:val="24"/>
    </w:rPr>
  </w:style>
  <w:style w:type="paragraph" w:customStyle="1" w:styleId="Front1">
    <w:name w:val="Front1"/>
    <w:qFormat/>
    <w:rsid w:val="007B677F"/>
    <w:pPr>
      <w:spacing w:before="9720" w:after="120" w:line="240" w:lineRule="auto"/>
      <w:ind w:left="-284" w:right="-284"/>
    </w:pPr>
    <w:rPr>
      <w:rFonts w:ascii="Verdana Bold" w:eastAsia="Times New Roman" w:hAnsi="Verdana Bold" w:cs="Times New Roman"/>
      <w:b/>
      <w:color w:val="002656"/>
      <w:sz w:val="36"/>
      <w:szCs w:val="48"/>
      <w:lang w:eastAsia="en-GB"/>
    </w:rPr>
  </w:style>
  <w:style w:type="paragraph" w:customStyle="1" w:styleId="Front0">
    <w:name w:val="Front0"/>
    <w:basedOn w:val="Normal"/>
    <w:qFormat/>
    <w:rsid w:val="007B677F"/>
    <w:pPr>
      <w:spacing w:before="840" w:after="120" w:line="240" w:lineRule="auto"/>
      <w:ind w:right="-284"/>
    </w:pPr>
    <w:rPr>
      <w:rFonts w:ascii="Verdana" w:eastAsia="Times New Roman" w:hAnsi="Verdana" w:cs="Times New Roman"/>
      <w:b/>
      <w:color w:val="002656"/>
      <w:sz w:val="92"/>
      <w:szCs w:val="92"/>
    </w:rPr>
  </w:style>
  <w:style w:type="paragraph" w:customStyle="1" w:styleId="Front2">
    <w:name w:val="Front2"/>
    <w:next w:val="Normal"/>
    <w:qFormat/>
    <w:rsid w:val="007B677F"/>
    <w:pPr>
      <w:pBdr>
        <w:top w:val="single" w:sz="4" w:space="5" w:color="102D51"/>
        <w:bottom w:val="single" w:sz="4" w:space="5" w:color="102D51"/>
      </w:pBdr>
      <w:spacing w:before="120" w:after="60" w:line="280" w:lineRule="exact"/>
      <w:ind w:left="-284" w:right="-284"/>
    </w:pPr>
    <w:rPr>
      <w:rFonts w:ascii="Verdana" w:eastAsia="Times New Roman" w:hAnsi="Verdana" w:cs="Times New Roman"/>
      <w:b/>
      <w:color w:val="002656"/>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Ryan\Dropbox\Statistics%20June%202016\www.edexcelmaths.com"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www.edexcelmaths.com/" TargetMode="Externa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hyperlink" Target="http://www.edexcelmaths.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8561</Words>
  <Characters>48799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Hannard</dc:creator>
  <cp:keywords/>
  <dc:description/>
  <cp:lastModifiedBy>J Hannard</cp:lastModifiedBy>
  <cp:revision>1</cp:revision>
  <dcterms:created xsi:type="dcterms:W3CDTF">2023-06-13T10:46:00Z</dcterms:created>
  <dcterms:modified xsi:type="dcterms:W3CDTF">2023-06-13T10:47:00Z</dcterms:modified>
</cp:coreProperties>
</file>